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FF567" w14:textId="77777777" w:rsidR="00A624B1" w:rsidRDefault="00A624B1" w:rsidP="00E17DAA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sz w:val="28"/>
          <w:szCs w:val="28"/>
        </w:rPr>
      </w:pPr>
    </w:p>
    <w:p w14:paraId="522E4474" w14:textId="43F5BD67" w:rsidR="00A624B1" w:rsidRDefault="00E17DAA" w:rsidP="00E17DAA">
      <w:pPr>
        <w:pStyle w:val="a3"/>
        <w:shd w:val="clear" w:color="auto" w:fill="FFFFFF"/>
        <w:spacing w:before="0" w:beforeAutospacing="0" w:after="125" w:afterAutospacing="0"/>
        <w:jc w:val="center"/>
        <w:rPr>
          <w:rStyle w:val="a4"/>
          <w:sz w:val="28"/>
          <w:szCs w:val="28"/>
        </w:rPr>
      </w:pPr>
      <w:r w:rsidRPr="00076143">
        <w:rPr>
          <w:rStyle w:val="a4"/>
          <w:sz w:val="28"/>
          <w:szCs w:val="28"/>
        </w:rPr>
        <w:t>Консультация для родителей</w:t>
      </w:r>
    </w:p>
    <w:p w14:paraId="11323B42" w14:textId="2A59CD86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center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 xml:space="preserve"> «Развитие мелкой моторики рук у детей младшего дошкольного возраста»</w:t>
      </w:r>
    </w:p>
    <w:p w14:paraId="4F1804A7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    Ребенок постоянно изучает, постигает окружающий мир. Детям необходимо все хватать, трогать, гладить и пробовать на вкус!</w:t>
      </w:r>
    </w:p>
    <w:p w14:paraId="677764EA" w14:textId="215FDC1B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 xml:space="preserve">   Речь ребенка и его сенсорный («трогательный») опыт взаимосвязаны.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развитие. Чтобы ребенок хорошо говорил, необходимо не только тренировать его </w:t>
      </w:r>
      <w:r w:rsidR="00A624B1" w:rsidRPr="00076143">
        <w:rPr>
          <w:sz w:val="28"/>
          <w:szCs w:val="28"/>
        </w:rPr>
        <w:t>артикуляционный</w:t>
      </w:r>
      <w:r w:rsidRPr="00076143">
        <w:rPr>
          <w:sz w:val="28"/>
          <w:szCs w:val="28"/>
        </w:rPr>
        <w:t xml:space="preserve"> аппарат, но и развивать движение пальцев рук, или мелкую моторику.</w:t>
      </w:r>
    </w:p>
    <w:p w14:paraId="6A675493" w14:textId="0AD7D9F4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 xml:space="preserve">    Мелкая моторика рук взаимодействует с такими высшими свойствами сознания, как внимание, мышление, восприятие, воображение, наблюдательность, зрительная и двигательная память, речь. Работу по развитию мелкой моторики рук следует начинать уже с самого раннего детства. В раннем и младшем дошкольном возрасте можно играть в игры, </w:t>
      </w:r>
      <w:r w:rsidR="00A624B1" w:rsidRPr="00076143">
        <w:rPr>
          <w:sz w:val="28"/>
          <w:szCs w:val="28"/>
        </w:rPr>
        <w:t>предполагающие</w:t>
      </w:r>
      <w:r w:rsidRPr="00076143">
        <w:rPr>
          <w:sz w:val="28"/>
          <w:szCs w:val="28"/>
        </w:rPr>
        <w:t xml:space="preserve"> активную работу кистей рук, читать стихи и петь весёлые песенки. Важно помнить и о развитии элементарных навыков самообслуживания: застегивания и расстегивания пуговиц, завязывания шнурков и т. д.</w:t>
      </w:r>
    </w:p>
    <w:p w14:paraId="19247701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    Работа по развитию движения рук должна проводиться регулярно. Задания должны приносить ребенку радость. Чтобы заинтересовать ребенка и помочь ему овладеть новой информацией, нужно превратить обучение в игру, не забывать хвалить ребенка. Очень важной частью работы по развитию мелкой моторики являются «пальчиковые игры», которые можно проводить и дома.</w:t>
      </w:r>
    </w:p>
    <w:p w14:paraId="26F60E8C" w14:textId="7EA174BD" w:rsidR="00E17DAA" w:rsidRPr="00076143" w:rsidRDefault="00A624B1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Например,</w:t>
      </w:r>
      <w:r w:rsidR="00E17DAA" w:rsidRPr="00076143">
        <w:rPr>
          <w:rStyle w:val="a4"/>
          <w:sz w:val="28"/>
          <w:szCs w:val="28"/>
        </w:rPr>
        <w:t xml:space="preserve"> такие как:</w:t>
      </w:r>
      <w:r w:rsidR="00E17DAA" w:rsidRPr="00076143">
        <w:rPr>
          <w:sz w:val="28"/>
          <w:szCs w:val="28"/>
        </w:rPr>
        <w:t> </w:t>
      </w:r>
      <w:r w:rsidR="00E17DAA" w:rsidRPr="00076143">
        <w:rPr>
          <w:rStyle w:val="a4"/>
          <w:sz w:val="28"/>
          <w:szCs w:val="28"/>
        </w:rPr>
        <w:t>Упражнения с пальчиками</w:t>
      </w:r>
    </w:p>
    <w:p w14:paraId="4898D8A4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1. Этот пальчик хочет спать, Этот пальчик – прыг, в кровать! Этот пальчик прикорнул, Этот пальчик уж заснул. (поочередно загибаем пальчики) Тише, пальчик, не шуми, Братиков не разбуди! (пальцем правой руки грозим оставшемуся пальчику) Встали пальчики. Ура! (разжимаем кулачок) В детский сад идти пора!</w:t>
      </w:r>
    </w:p>
    <w:p w14:paraId="2ABBE5DE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2. Быстро тесто замесили, На кусочки разделили, (1-2 строчки – имитируем замес теста и разделку его на кусочки) Раскатали все кусочки (раскрытыми ладонями с сомкнутыми пальцами делаем движения вперед - назад по поверхности стола) И слепили пирожочки (защипываем «пирожки» кончиками пальцев обеих рук) Пирожки с вареньем Всем на удивленье (прикладываем ладонь к ладони, лепим «пирожки)</w:t>
      </w:r>
    </w:p>
    <w:p w14:paraId="056E4AC5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3. Нарядили ребятки Свои пальцы в перчатки. (растопыриваем пальцы обеих рук) Раз, два, три, четыре, пять – Надо всех пересчитать. (поочередно сгибаем все пальцы) Десять пальцев - как отряд, И костюму каждый рад. (сжимаем и разжимаем кулаки) Стать сильными стараются, Спортом занимаются.</w:t>
      </w:r>
    </w:p>
    <w:p w14:paraId="7337283A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 xml:space="preserve">4. Разотру ладошки сильно (растираем ладони) Каждый пальчик покручу … (захватывают каждый пальчик у основания и выкручивающим движением доходят до ногтевой фаланги) (затем руки я помою… («моют руки») пальчик в пальчик я вложу… </w:t>
      </w:r>
      <w:r w:rsidRPr="00076143">
        <w:rPr>
          <w:sz w:val="28"/>
          <w:szCs w:val="28"/>
        </w:rPr>
        <w:lastRenderedPageBreak/>
        <w:t>(пальцы складывают в «замок») на замочек их закрою и тепло поберегу. Выпущу я пальчики – Пусть бегут, как зайчики (расцепляют пальчики и перебирают ими).</w:t>
      </w:r>
    </w:p>
    <w:p w14:paraId="260F2FE9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5. Здравствуй, солнце золотое! Здравствуй, небо голубое! Здравствуй, вольный ветерок! Здравствуй, маленький дубок! Мы живем в одном краю- Всех я вас приветствую! На первые четыре строчки пальцы одной руки по очереди «здороваются» с пальцами другой, похлопывая друг друга кончиками. На пятую и шестую строчки ладошки крепко жмут друг друга.</w:t>
      </w:r>
    </w:p>
    <w:p w14:paraId="2FADB46B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Комарики</w:t>
      </w:r>
      <w:r w:rsidRPr="00076143">
        <w:rPr>
          <w:sz w:val="28"/>
          <w:szCs w:val="28"/>
        </w:rPr>
        <w:t> Читайте малышу потешку, сопровождая ее действиями: Дарики-дарики, (хлопаем в ладоши) Вот летят комарики, З-з-з! (складываем пальцы рук в щепоть) Вились, вились, (вращаем кистями рук) Вились, вились, Раз! И в ушко (носик, ручку) нам вцепились! (пощипываем малыша за ушко). Попросите ребенка побыть «комариком».</w:t>
      </w:r>
    </w:p>
    <w:p w14:paraId="35EF3E3F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Сапожник </w:t>
      </w:r>
      <w:r w:rsidRPr="00076143">
        <w:rPr>
          <w:sz w:val="28"/>
          <w:szCs w:val="28"/>
        </w:rPr>
        <w:t>Имитируйте движения, совершаемые при забивании гвоздей: пальцы одной руки держат гвозди, другой — молоток. При этом читайте стихотворение: Мастер, мастер, Помоги — Прохудились Сапоги. Забивай покрепче Гвозди — Мы пойдем сегодня В гости!</w:t>
      </w:r>
    </w:p>
    <w:p w14:paraId="3633B467" w14:textId="130866C2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    Игра способствует развитию мелкой моторики, координации движений.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движениями. «Пальчиковые игры» - это инсценировка каких-либо рифмованных историй, сказок при помощи пальцев и рук.</w:t>
      </w:r>
    </w:p>
    <w:p w14:paraId="789CB220" w14:textId="69FB1AE6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 xml:space="preserve">     Многие игры требуют участия обеих рук, что дает возможность детям </w:t>
      </w:r>
      <w:r w:rsidR="00A624B1" w:rsidRPr="00076143">
        <w:rPr>
          <w:sz w:val="28"/>
          <w:szCs w:val="28"/>
        </w:rPr>
        <w:t>ориентироваться</w:t>
      </w:r>
      <w:r w:rsidRPr="00076143">
        <w:rPr>
          <w:sz w:val="28"/>
          <w:szCs w:val="28"/>
        </w:rPr>
        <w:t xml:space="preserve"> в понятиях «вправо», «влево», «вниз», «вверх» и т. д. Развитию кисти и пальцев способствуют не только «пальчиковые игры», но и разнообразные игры и действия с предметами.</w:t>
      </w:r>
    </w:p>
    <w:p w14:paraId="2E6A663E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Такие как: </w:t>
      </w:r>
    </w:p>
    <w:p w14:paraId="42E132AA" w14:textId="77777777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Игры с пуговицами </w:t>
      </w:r>
      <w:r w:rsidRPr="00076143">
        <w:rPr>
          <w:sz w:val="28"/>
          <w:szCs w:val="28"/>
        </w:rPr>
        <w:t>(«Застегни карманчик»; </w:t>
      </w:r>
    </w:p>
    <w:p w14:paraId="54616AF0" w14:textId="6143DA52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Игры – шнуровки </w:t>
      </w:r>
      <w:r w:rsidRPr="00076143">
        <w:rPr>
          <w:sz w:val="28"/>
          <w:szCs w:val="28"/>
        </w:rPr>
        <w:t>(«Зашнуруй ботинок»);</w:t>
      </w:r>
    </w:p>
    <w:p w14:paraId="38506875" w14:textId="031B63CB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Игры с прищепками </w:t>
      </w:r>
      <w:r w:rsidRPr="00076143">
        <w:rPr>
          <w:sz w:val="28"/>
          <w:szCs w:val="28"/>
        </w:rPr>
        <w:t>(«Постираем платочки»);</w:t>
      </w:r>
    </w:p>
    <w:p w14:paraId="7FC42039" w14:textId="4CD01AB8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Игры с сыпучими материалами </w:t>
      </w:r>
      <w:r w:rsidRPr="00076143">
        <w:rPr>
          <w:sz w:val="28"/>
          <w:szCs w:val="28"/>
        </w:rPr>
        <w:t>(«Месим тесто»); </w:t>
      </w:r>
    </w:p>
    <w:p w14:paraId="2215351A" w14:textId="2DEA772E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Игры с бусинами, макаронами </w:t>
      </w:r>
      <w:r w:rsidRPr="00076143">
        <w:rPr>
          <w:sz w:val="28"/>
          <w:szCs w:val="28"/>
        </w:rPr>
        <w:t>(«Бусы для мамы»,</w:t>
      </w:r>
      <w:r w:rsidR="00A624B1">
        <w:rPr>
          <w:sz w:val="28"/>
          <w:szCs w:val="28"/>
        </w:rPr>
        <w:t xml:space="preserve"> </w:t>
      </w:r>
      <w:r w:rsidRPr="00076143">
        <w:rPr>
          <w:sz w:val="28"/>
          <w:szCs w:val="28"/>
        </w:rPr>
        <w:t>«Найди такую же») и многие другие. -</w:t>
      </w:r>
    </w:p>
    <w:p w14:paraId="22A2ECCE" w14:textId="4A8C4069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Рисование</w:t>
      </w:r>
      <w:r w:rsidRPr="00076143">
        <w:rPr>
          <w:sz w:val="28"/>
          <w:szCs w:val="28"/>
        </w:rPr>
        <w:t> (рисование карандашом, кистью, пальцами, пористыми губками</w:t>
      </w:r>
      <w:r w:rsidR="00A624B1" w:rsidRPr="00076143">
        <w:rPr>
          <w:sz w:val="28"/>
          <w:szCs w:val="28"/>
        </w:rPr>
        <w:t>);</w:t>
      </w:r>
      <w:r w:rsidRPr="00076143">
        <w:rPr>
          <w:sz w:val="28"/>
          <w:szCs w:val="28"/>
        </w:rPr>
        <w:t xml:space="preserve"> -</w:t>
      </w:r>
    </w:p>
    <w:p w14:paraId="5F6363D1" w14:textId="05AC5AC0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Аппликация</w:t>
      </w:r>
      <w:r w:rsidRPr="00076143">
        <w:rPr>
          <w:sz w:val="28"/>
          <w:szCs w:val="28"/>
        </w:rPr>
        <w:t> (сначала просто рвать, а потом и вырезать ножницами кусочки бумаги, картинки, фигуры и закреплять (приклеивать) их на листе бумаги</w:t>
      </w:r>
      <w:r w:rsidR="00A624B1" w:rsidRPr="00076143">
        <w:rPr>
          <w:sz w:val="28"/>
          <w:szCs w:val="28"/>
        </w:rPr>
        <w:t>);</w:t>
      </w:r>
    </w:p>
    <w:p w14:paraId="02F91F9F" w14:textId="786E5DEB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rStyle w:val="a4"/>
          <w:sz w:val="28"/>
          <w:szCs w:val="28"/>
        </w:rPr>
        <w:t>Лепка</w:t>
      </w:r>
      <w:r w:rsidRPr="00076143">
        <w:rPr>
          <w:sz w:val="28"/>
          <w:szCs w:val="28"/>
        </w:rPr>
        <w:t> (лепка из пластилина или соленого теста; отщипнуть кусочек, надавливание, скатывание</w:t>
      </w:r>
      <w:r w:rsidR="00A624B1" w:rsidRPr="00076143">
        <w:rPr>
          <w:sz w:val="28"/>
          <w:szCs w:val="28"/>
        </w:rPr>
        <w:t>).</w:t>
      </w:r>
      <w:r w:rsidRPr="00076143">
        <w:rPr>
          <w:sz w:val="28"/>
          <w:szCs w:val="28"/>
        </w:rPr>
        <w:t xml:space="preserve"> -</w:t>
      </w:r>
    </w:p>
    <w:p w14:paraId="2A3ED04F" w14:textId="77777777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</w:t>
      </w:r>
      <w:r w:rsidRPr="00076143">
        <w:rPr>
          <w:rStyle w:val="a4"/>
          <w:sz w:val="28"/>
          <w:szCs w:val="28"/>
        </w:rPr>
        <w:t>Игры на песке </w:t>
      </w:r>
      <w:r w:rsidRPr="00076143">
        <w:rPr>
          <w:sz w:val="28"/>
          <w:szCs w:val="28"/>
        </w:rPr>
        <w:t>служат прекрасным средством для развития и самообразования ребенка; -</w:t>
      </w:r>
    </w:p>
    <w:p w14:paraId="46CA2D5C" w14:textId="77777777" w:rsidR="00E17DAA" w:rsidRPr="00076143" w:rsidRDefault="00E17DAA" w:rsidP="00E17D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3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</w:t>
      </w:r>
      <w:r w:rsidRPr="00076143">
        <w:rPr>
          <w:rStyle w:val="a4"/>
          <w:sz w:val="28"/>
          <w:szCs w:val="28"/>
        </w:rPr>
        <w:t>Игры с водой </w:t>
      </w:r>
      <w:r w:rsidRPr="00076143">
        <w:rPr>
          <w:sz w:val="28"/>
          <w:szCs w:val="28"/>
        </w:rPr>
        <w:t>способствуют развитию тактильно – кинестетической чувствительности, формируют первичные приемы мышления.</w:t>
      </w:r>
    </w:p>
    <w:p w14:paraId="553AF7EA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 xml:space="preserve">      Такие игры способствуют развитию мелкой моторики, процессов ощущения, расслабляют ребенка, снимают эмоциональное напряжение. У детей повышается </w:t>
      </w:r>
      <w:r w:rsidRPr="00076143">
        <w:rPr>
          <w:sz w:val="28"/>
          <w:szCs w:val="28"/>
        </w:rPr>
        <w:lastRenderedPageBreak/>
        <w:t>любознательность, пытливость; расширяется словарный запас; приобретаются навыки игровой, учебной и экспериментально-поисковой деятельности.</w:t>
      </w:r>
    </w:p>
    <w:p w14:paraId="5245AF83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     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обуваться.</w:t>
      </w:r>
    </w:p>
    <w:p w14:paraId="566B16D2" w14:textId="77777777" w:rsidR="00E17DAA" w:rsidRPr="00076143" w:rsidRDefault="00E17DAA" w:rsidP="00E17DAA">
      <w:pPr>
        <w:pStyle w:val="a3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 w:rsidRPr="00076143">
        <w:rPr>
          <w:sz w:val="28"/>
          <w:szCs w:val="28"/>
        </w:rPr>
        <w:t>       Вместе с тем, развитие мелкой моторики руки в условиях системы дополнительного образования позволяет значительно расширять моторные возможности, готовить руку ребенка к письму, рисованию, к успешному выполнению практической деятельности с предметами. Совершенствование двигательных качеств способствует более быстрому формированию трудовых навыков.</w:t>
      </w:r>
    </w:p>
    <w:p w14:paraId="65575525" w14:textId="77777777" w:rsidR="00E17DAA" w:rsidRPr="00076143" w:rsidRDefault="00E17DAA" w:rsidP="00E17D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A6AFE" w14:textId="77777777" w:rsidR="008117E0" w:rsidRDefault="008117E0"/>
    <w:sectPr w:rsidR="008117E0" w:rsidSect="00A624B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6CAC7" w14:textId="77777777" w:rsidR="00A624B1" w:rsidRDefault="00A624B1" w:rsidP="00A624B1">
      <w:pPr>
        <w:spacing w:after="0" w:line="240" w:lineRule="auto"/>
      </w:pPr>
      <w:r>
        <w:separator/>
      </w:r>
    </w:p>
  </w:endnote>
  <w:endnote w:type="continuationSeparator" w:id="0">
    <w:p w14:paraId="7F8431BB" w14:textId="77777777" w:rsidR="00A624B1" w:rsidRDefault="00A624B1" w:rsidP="00A6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95509" w14:textId="77777777" w:rsidR="00A624B1" w:rsidRDefault="00A624B1" w:rsidP="00A624B1">
      <w:pPr>
        <w:spacing w:after="0" w:line="240" w:lineRule="auto"/>
      </w:pPr>
      <w:r>
        <w:separator/>
      </w:r>
    </w:p>
  </w:footnote>
  <w:footnote w:type="continuationSeparator" w:id="0">
    <w:p w14:paraId="3E4B2FF2" w14:textId="77777777" w:rsidR="00A624B1" w:rsidRDefault="00A624B1" w:rsidP="00A6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aps/>
        <w:color w:val="1F497D" w:themeColor="text2"/>
        <w:sz w:val="20"/>
        <w:szCs w:val="20"/>
      </w:rPr>
      <w:alias w:val="Автор"/>
      <w:tag w:val=""/>
      <w:id w:val="-1701008461"/>
      <w:placeholder>
        <w:docPart w:val="9B728B635BE14A06A6CB63FF84A72853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44029351" w14:textId="4AE3F054" w:rsidR="00A624B1" w:rsidRDefault="00A624B1">
        <w:pPr>
          <w:pStyle w:val="a5"/>
          <w:jc w:val="right"/>
          <w:rPr>
            <w:caps/>
            <w:color w:val="1F497D" w:themeColor="text2"/>
            <w:sz w:val="20"/>
            <w:szCs w:val="20"/>
          </w:rPr>
        </w:pPr>
        <w:r>
          <w:rPr>
            <w:caps/>
            <w:color w:val="1F497D" w:themeColor="text2"/>
            <w:sz w:val="20"/>
            <w:szCs w:val="20"/>
          </w:rPr>
          <w:t>Леухина МС</w:t>
        </w:r>
      </w:p>
    </w:sdtContent>
  </w:sdt>
  <w:p w14:paraId="3F04D829" w14:textId="682956C3" w:rsidR="00A624B1" w:rsidRDefault="00A624B1" w:rsidP="00A624B1">
    <w:pPr>
      <w:pStyle w:val="a5"/>
      <w:jc w:val="center"/>
    </w:pPr>
    <w:r>
      <w:rPr>
        <w:caps/>
        <w:color w:val="1F497D" w:themeColor="text2"/>
        <w:sz w:val="20"/>
        <w:szCs w:val="20"/>
      </w:rPr>
      <w:t>Консультация для родителей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47D8A"/>
    <w:multiLevelType w:val="multilevel"/>
    <w:tmpl w:val="103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AA"/>
    <w:rsid w:val="008117E0"/>
    <w:rsid w:val="00A624B1"/>
    <w:rsid w:val="00E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7BA791D4"/>
  <w15:docId w15:val="{465B7663-6A91-4811-95D9-C2F5134C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DAA"/>
    <w:rPr>
      <w:b/>
      <w:bCs/>
    </w:rPr>
  </w:style>
  <w:style w:type="paragraph" w:styleId="a5">
    <w:name w:val="header"/>
    <w:basedOn w:val="a"/>
    <w:link w:val="a6"/>
    <w:uiPriority w:val="99"/>
    <w:unhideWhenUsed/>
    <w:rsid w:val="00A6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4B1"/>
  </w:style>
  <w:style w:type="paragraph" w:styleId="a7">
    <w:name w:val="footer"/>
    <w:basedOn w:val="a"/>
    <w:link w:val="a8"/>
    <w:uiPriority w:val="99"/>
    <w:unhideWhenUsed/>
    <w:rsid w:val="00A6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4B1"/>
  </w:style>
  <w:style w:type="character" w:styleId="a9">
    <w:name w:val="Placeholder Text"/>
    <w:basedOn w:val="a0"/>
    <w:uiPriority w:val="99"/>
    <w:semiHidden/>
    <w:rsid w:val="00A62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728B635BE14A06A6CB63FF84A72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42EBB-DDEF-48BA-8E6D-ED62FF49D156}"/>
      </w:docPartPr>
      <w:docPartBody>
        <w:p w:rsidR="00000000" w:rsidRDefault="00497102" w:rsidP="00497102">
          <w:pPr>
            <w:pStyle w:val="9B728B635BE14A06A6CB63FF84A72853"/>
          </w:pPr>
          <w:r>
            <w:rPr>
              <w:rStyle w:val="a3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2"/>
    <w:rsid w:val="004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102"/>
    <w:rPr>
      <w:color w:val="808080"/>
    </w:rPr>
  </w:style>
  <w:style w:type="paragraph" w:customStyle="1" w:styleId="9B728B635BE14A06A6CB63FF84A72853">
    <w:name w:val="9B728B635BE14A06A6CB63FF84A72853"/>
    <w:rsid w:val="00497102"/>
  </w:style>
  <w:style w:type="paragraph" w:customStyle="1" w:styleId="A2406E1FF1A84F1E80021456DF6A7C15">
    <w:name w:val="A2406E1FF1A84F1E80021456DF6A7C15"/>
    <w:rsid w:val="00497102"/>
  </w:style>
  <w:style w:type="paragraph" w:customStyle="1" w:styleId="C3B329CC0AF94082AE97C2154C796014">
    <w:name w:val="C3B329CC0AF94082AE97C2154C796014"/>
    <w:rsid w:val="00497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3487E-8F08-464A-88D6-75F236EB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Леухина МС</dc:creator>
  <cp:lastModifiedBy>User</cp:lastModifiedBy>
  <cp:revision>2</cp:revision>
  <dcterms:created xsi:type="dcterms:W3CDTF">2020-06-29T07:18:00Z</dcterms:created>
  <dcterms:modified xsi:type="dcterms:W3CDTF">2020-06-29T07:18:00Z</dcterms:modified>
</cp:coreProperties>
</file>