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349A1" w14:textId="77777777" w:rsidR="00A16FC1" w:rsidRPr="00066428" w:rsidRDefault="00A16FC1" w:rsidP="00A16FC1">
      <w:pPr>
        <w:spacing w:before="0" w:beforeAutospacing="0" w:after="0" w:afterAutospacing="0" w:line="259" w:lineRule="auto"/>
        <w:jc w:val="center"/>
        <w:rPr>
          <w:rFonts w:ascii="Times New Roman" w:eastAsia="Calibri" w:hAnsi="Times New Roman"/>
          <w:kern w:val="2"/>
          <w:sz w:val="24"/>
          <w:szCs w:val="24"/>
          <w:u w:val="single"/>
          <w:lang w:val="ru-RU"/>
        </w:rPr>
      </w:pPr>
      <w:bookmarkStart w:id="0" w:name="_Hlk176777973"/>
      <w:r w:rsidRPr="00066428">
        <w:rPr>
          <w:rFonts w:ascii="Times New Roman" w:eastAsia="Calibri" w:hAnsi="Times New Roman"/>
          <w:kern w:val="2"/>
          <w:sz w:val="24"/>
          <w:szCs w:val="24"/>
          <w:u w:val="single"/>
          <w:lang w:val="ru-RU"/>
        </w:rPr>
        <w:t>Березовское муниципальное автономное дошкольное образовательное учреждение</w:t>
      </w:r>
    </w:p>
    <w:p w14:paraId="46EC5D89" w14:textId="77777777" w:rsidR="00A16FC1" w:rsidRPr="00066428" w:rsidRDefault="00A16FC1" w:rsidP="00A16FC1">
      <w:pPr>
        <w:spacing w:before="0" w:beforeAutospacing="0" w:after="0" w:afterAutospacing="0" w:line="259" w:lineRule="auto"/>
        <w:jc w:val="center"/>
        <w:rPr>
          <w:rFonts w:ascii="Times New Roman" w:eastAsia="Calibri" w:hAnsi="Times New Roman"/>
          <w:kern w:val="2"/>
          <w:sz w:val="24"/>
          <w:szCs w:val="24"/>
          <w:u w:val="single"/>
          <w:lang w:val="ru-RU"/>
        </w:rPr>
      </w:pPr>
      <w:r w:rsidRPr="00066428">
        <w:rPr>
          <w:rFonts w:ascii="Times New Roman" w:eastAsia="Calibri" w:hAnsi="Times New Roman"/>
          <w:kern w:val="2"/>
          <w:sz w:val="24"/>
          <w:szCs w:val="24"/>
          <w:u w:val="single"/>
          <w:lang w:val="ru-RU"/>
        </w:rPr>
        <w:t>Детский сад №23 «Золотой ключик»</w:t>
      </w:r>
    </w:p>
    <w:p w14:paraId="74CD2583" w14:textId="77777777" w:rsidR="00A16FC1" w:rsidRPr="00066428" w:rsidRDefault="00A16FC1" w:rsidP="00A16FC1">
      <w:pPr>
        <w:spacing w:before="0" w:beforeAutospacing="0" w:after="0" w:afterAutospacing="0" w:line="259" w:lineRule="auto"/>
        <w:jc w:val="center"/>
        <w:rPr>
          <w:rFonts w:ascii="Times New Roman" w:eastAsia="Calibri" w:hAnsi="Times New Roman"/>
          <w:kern w:val="2"/>
          <w:sz w:val="24"/>
          <w:szCs w:val="24"/>
          <w:u w:val="single"/>
          <w:lang w:val="ru-RU"/>
        </w:rPr>
      </w:pPr>
      <w:bookmarkStart w:id="1" w:name="_Hlk176777996"/>
      <w:bookmarkEnd w:id="0"/>
      <w:r w:rsidRPr="00066428">
        <w:rPr>
          <w:rFonts w:ascii="Times New Roman" w:eastAsia="Calibri" w:hAnsi="Times New Roman"/>
          <w:kern w:val="2"/>
          <w:sz w:val="24"/>
          <w:szCs w:val="24"/>
          <w:u w:val="single"/>
          <w:lang w:val="ru-RU"/>
        </w:rPr>
        <w:t>623702, Российская Федерация, Свердловская область, Березовский городской округ</w:t>
      </w:r>
    </w:p>
    <w:p w14:paraId="7D24FD22" w14:textId="77777777" w:rsidR="00A16FC1" w:rsidRPr="00066428" w:rsidRDefault="00A16FC1" w:rsidP="00A16FC1">
      <w:pPr>
        <w:spacing w:before="0" w:beforeAutospacing="0" w:after="0" w:afterAutospacing="0" w:line="259" w:lineRule="auto"/>
        <w:jc w:val="center"/>
        <w:rPr>
          <w:rFonts w:ascii="Times New Roman" w:eastAsia="Calibri" w:hAnsi="Times New Roman"/>
          <w:kern w:val="2"/>
          <w:sz w:val="24"/>
          <w:szCs w:val="24"/>
          <w:u w:val="single"/>
          <w:lang w:val="ru-RU"/>
        </w:rPr>
      </w:pPr>
      <w:r w:rsidRPr="00066428">
        <w:rPr>
          <w:rFonts w:ascii="Times New Roman" w:eastAsia="Calibri" w:hAnsi="Times New Roman"/>
          <w:kern w:val="2"/>
          <w:sz w:val="24"/>
          <w:szCs w:val="24"/>
          <w:u w:val="single"/>
          <w:lang w:val="ru-RU"/>
        </w:rPr>
        <w:t>Г. Березовский, ул. Победы, строение 6а.</w:t>
      </w:r>
    </w:p>
    <w:bookmarkEnd w:id="1"/>
    <w:p w14:paraId="0F100CF2" w14:textId="77777777" w:rsidR="00A16FC1" w:rsidRPr="00066428" w:rsidRDefault="00A16FC1" w:rsidP="00A16FC1">
      <w:pPr>
        <w:spacing w:before="0" w:beforeAutospacing="0" w:after="0" w:afterAutospacing="0" w:line="259" w:lineRule="auto"/>
        <w:jc w:val="center"/>
        <w:rPr>
          <w:rFonts w:ascii="Times New Roman" w:eastAsia="Calibri" w:hAnsi="Times New Roman"/>
          <w:kern w:val="2"/>
          <w:sz w:val="24"/>
          <w:szCs w:val="24"/>
          <w:u w:val="single"/>
          <w:lang w:val="ru-RU"/>
        </w:rPr>
      </w:pPr>
      <w:proofErr w:type="spellStart"/>
      <w:r w:rsidRPr="00066428">
        <w:rPr>
          <w:rFonts w:ascii="Times New Roman" w:eastAsia="Calibri" w:hAnsi="Times New Roman"/>
          <w:kern w:val="2"/>
          <w:sz w:val="24"/>
          <w:szCs w:val="24"/>
          <w:u w:val="single"/>
          <w:lang w:val="ru-RU"/>
        </w:rPr>
        <w:t>эл.почта</w:t>
      </w:r>
      <w:proofErr w:type="spellEnd"/>
      <w:r w:rsidRPr="00066428">
        <w:rPr>
          <w:rFonts w:ascii="Times New Roman" w:eastAsia="Calibri" w:hAnsi="Times New Roman"/>
          <w:kern w:val="2"/>
          <w:sz w:val="24"/>
          <w:szCs w:val="24"/>
          <w:u w:val="single"/>
          <w:lang w:val="ru-RU"/>
        </w:rPr>
        <w:t xml:space="preserve">: </w:t>
      </w:r>
      <w:hyperlink r:id="rId7" w:history="1">
        <w:r w:rsidRPr="004A719F">
          <w:rPr>
            <w:rFonts w:ascii="Times New Roman" w:eastAsia="Calibri" w:hAnsi="Times New Roman"/>
            <w:color w:val="0563C1"/>
            <w:kern w:val="2"/>
            <w:sz w:val="24"/>
            <w:szCs w:val="24"/>
            <w:u w:val="single"/>
          </w:rPr>
          <w:t>bgo</w:t>
        </w:r>
        <w:r w:rsidRPr="00066428">
          <w:rPr>
            <w:rFonts w:ascii="Times New Roman" w:eastAsia="Calibri" w:hAnsi="Times New Roman"/>
            <w:color w:val="0563C1"/>
            <w:kern w:val="2"/>
            <w:sz w:val="24"/>
            <w:szCs w:val="24"/>
            <w:u w:val="single"/>
            <w:lang w:val="ru-RU"/>
          </w:rPr>
          <w:t>_</w:t>
        </w:r>
        <w:r w:rsidRPr="004A719F">
          <w:rPr>
            <w:rFonts w:ascii="Times New Roman" w:eastAsia="Calibri" w:hAnsi="Times New Roman"/>
            <w:color w:val="0563C1"/>
            <w:kern w:val="2"/>
            <w:sz w:val="24"/>
            <w:szCs w:val="24"/>
            <w:u w:val="single"/>
          </w:rPr>
          <w:t>dou</w:t>
        </w:r>
        <w:r w:rsidRPr="00066428">
          <w:rPr>
            <w:rFonts w:ascii="Times New Roman" w:eastAsia="Calibri" w:hAnsi="Times New Roman"/>
            <w:color w:val="0563C1"/>
            <w:kern w:val="2"/>
            <w:sz w:val="24"/>
            <w:szCs w:val="24"/>
            <w:u w:val="single"/>
            <w:lang w:val="ru-RU"/>
          </w:rPr>
          <w:t>23@</w:t>
        </w:r>
        <w:r w:rsidRPr="004A719F">
          <w:rPr>
            <w:rFonts w:ascii="Times New Roman" w:eastAsia="Calibri" w:hAnsi="Times New Roman"/>
            <w:color w:val="0563C1"/>
            <w:kern w:val="2"/>
            <w:sz w:val="24"/>
            <w:szCs w:val="24"/>
            <w:u w:val="single"/>
          </w:rPr>
          <w:t>mail</w:t>
        </w:r>
        <w:r w:rsidRPr="00066428">
          <w:rPr>
            <w:rFonts w:ascii="Times New Roman" w:eastAsia="Calibri" w:hAnsi="Times New Roman"/>
            <w:color w:val="0563C1"/>
            <w:kern w:val="2"/>
            <w:sz w:val="24"/>
            <w:szCs w:val="24"/>
            <w:u w:val="single"/>
            <w:lang w:val="ru-RU"/>
          </w:rPr>
          <w:t>.</w:t>
        </w:r>
        <w:proofErr w:type="spellStart"/>
        <w:r w:rsidRPr="004A719F">
          <w:rPr>
            <w:rFonts w:ascii="Times New Roman" w:eastAsia="Calibri" w:hAnsi="Times New Roman"/>
            <w:color w:val="0563C1"/>
            <w:kern w:val="2"/>
            <w:sz w:val="24"/>
            <w:szCs w:val="24"/>
            <w:u w:val="single"/>
          </w:rPr>
          <w:t>ru</w:t>
        </w:r>
        <w:proofErr w:type="spellEnd"/>
      </w:hyperlink>
    </w:p>
    <w:p w14:paraId="75CD62AC" w14:textId="77777777" w:rsidR="00A16FC1" w:rsidRDefault="00A16FC1" w:rsidP="00A16FC1">
      <w:pPr>
        <w:pStyle w:val="ParagraphStyle"/>
        <w:spacing w:before="240" w:after="240" w:line="264" w:lineRule="auto"/>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60288" behindDoc="0" locked="0" layoutInCell="1" allowOverlap="1" wp14:anchorId="7E66D336" wp14:editId="49C1C3FE">
                <wp:simplePos x="0" y="0"/>
                <wp:positionH relativeFrom="column">
                  <wp:posOffset>3690620</wp:posOffset>
                </wp:positionH>
                <wp:positionV relativeFrom="paragraph">
                  <wp:posOffset>318135</wp:posOffset>
                </wp:positionV>
                <wp:extent cx="2620010" cy="1552575"/>
                <wp:effectExtent l="0" t="0" r="0" b="1905"/>
                <wp:wrapNone/>
                <wp:docPr id="67359119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2F931"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УТВЕРЖДЕНО</w:t>
                            </w:r>
                          </w:p>
                          <w:p w14:paraId="53EEA9F0"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Заведующий БМАДОУ </w:t>
                            </w:r>
                          </w:p>
                          <w:p w14:paraId="05FA2D90" w14:textId="77777777" w:rsidR="00A16FC1" w:rsidRPr="00066428" w:rsidRDefault="00A16FC1" w:rsidP="00A16FC1">
                            <w:pPr>
                              <w:spacing w:before="0" w:beforeAutospacing="0" w:after="0" w:afterAutospacing="0"/>
                              <w:jc w:val="both"/>
                              <w:rPr>
                                <w:rFonts w:ascii="Times New Roman" w:hAnsi="Times New Roman"/>
                                <w:i/>
                                <w:sz w:val="24"/>
                                <w:szCs w:val="24"/>
                                <w:lang w:val="ru-RU"/>
                              </w:rPr>
                            </w:pPr>
                            <w:r w:rsidRPr="00066428">
                              <w:rPr>
                                <w:rFonts w:ascii="Times New Roman" w:hAnsi="Times New Roman"/>
                                <w:sz w:val="24"/>
                                <w:szCs w:val="24"/>
                                <w:lang w:val="ru-RU"/>
                              </w:rPr>
                              <w:t>Детский сад № 23 «Золотой ключик»</w:t>
                            </w:r>
                          </w:p>
                          <w:p w14:paraId="69B2AAD4" w14:textId="77777777" w:rsidR="00A16FC1" w:rsidRPr="00A16FC1" w:rsidRDefault="00A16FC1" w:rsidP="00A16FC1">
                            <w:pPr>
                              <w:spacing w:before="0" w:beforeAutospacing="0" w:after="0" w:afterAutospacing="0"/>
                              <w:rPr>
                                <w:rFonts w:ascii="Times New Roman" w:hAnsi="Times New Roman"/>
                                <w:sz w:val="24"/>
                                <w:szCs w:val="24"/>
                                <w:lang w:val="ru-RU"/>
                              </w:rPr>
                            </w:pPr>
                            <w:r w:rsidRPr="00A16FC1">
                              <w:rPr>
                                <w:rFonts w:ascii="Times New Roman" w:hAnsi="Times New Roman"/>
                                <w:sz w:val="24"/>
                                <w:szCs w:val="24"/>
                                <w:lang w:val="ru-RU"/>
                              </w:rPr>
                              <w:t>___________ /Т.В. Евсеева /</w:t>
                            </w:r>
                          </w:p>
                          <w:p w14:paraId="065065BB" w14:textId="77777777" w:rsidR="00A16FC1" w:rsidRPr="00A16FC1" w:rsidRDefault="00A16FC1" w:rsidP="00A16FC1">
                            <w:pPr>
                              <w:spacing w:before="0" w:beforeAutospacing="0" w:after="0" w:afterAutospacing="0"/>
                              <w:rPr>
                                <w:rFonts w:ascii="Times New Roman" w:hAnsi="Times New Roman"/>
                                <w:sz w:val="24"/>
                                <w:szCs w:val="24"/>
                                <w:lang w:val="ru-RU"/>
                              </w:rPr>
                            </w:pPr>
                            <w:r w:rsidRPr="00A16FC1">
                              <w:rPr>
                                <w:rFonts w:ascii="Times New Roman" w:hAnsi="Times New Roman"/>
                                <w:sz w:val="24"/>
                                <w:szCs w:val="24"/>
                                <w:lang w:val="ru-RU"/>
                              </w:rPr>
                              <w:t xml:space="preserve"> "09". </w:t>
                            </w:r>
                            <w:r>
                              <w:rPr>
                                <w:rFonts w:ascii="Times New Roman" w:hAnsi="Times New Roman"/>
                                <w:sz w:val="24"/>
                                <w:szCs w:val="24"/>
                                <w:lang w:val="ru-RU"/>
                              </w:rPr>
                              <w:t>декабря</w:t>
                            </w:r>
                            <w:r w:rsidRPr="00A16FC1">
                              <w:rPr>
                                <w:rFonts w:ascii="Times New Roman" w:hAnsi="Times New Roman"/>
                                <w:sz w:val="24"/>
                                <w:szCs w:val="24"/>
                                <w:lang w:val="ru-RU"/>
                              </w:rPr>
                              <w:t xml:space="preserve"> .2024г.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D336" id="_x0000_t202" coordsize="21600,21600" o:spt="202" path="m,l,21600r21600,l21600,xe">
                <v:stroke joinstyle="miter"/>
                <v:path gradientshapeok="t" o:connecttype="rect"/>
              </v:shapetype>
              <v:shape id="Надпись 6" o:spid="_x0000_s1026" type="#_x0000_t202" style="position:absolute;margin-left:290.6pt;margin-top:25.05pt;width:206.3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" filled="f" stroked="f">
                <v:textbox>
                  <w:txbxContent>
                    <w:p w14:paraId="5512F931"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УТВЕРЖДЕНО</w:t>
                      </w:r>
                    </w:p>
                    <w:p w14:paraId="53EEA9F0"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Заведующий БМАДОУ </w:t>
                      </w:r>
                    </w:p>
                    <w:p w14:paraId="05FA2D90" w14:textId="77777777" w:rsidR="00A16FC1" w:rsidRPr="00066428" w:rsidRDefault="00A16FC1" w:rsidP="00A16FC1">
                      <w:pPr>
                        <w:spacing w:before="0" w:beforeAutospacing="0" w:after="0" w:afterAutospacing="0"/>
                        <w:jc w:val="both"/>
                        <w:rPr>
                          <w:rFonts w:ascii="Times New Roman" w:hAnsi="Times New Roman"/>
                          <w:i/>
                          <w:sz w:val="24"/>
                          <w:szCs w:val="24"/>
                          <w:lang w:val="ru-RU"/>
                        </w:rPr>
                      </w:pPr>
                      <w:r w:rsidRPr="00066428">
                        <w:rPr>
                          <w:rFonts w:ascii="Times New Roman" w:hAnsi="Times New Roman"/>
                          <w:sz w:val="24"/>
                          <w:szCs w:val="24"/>
                          <w:lang w:val="ru-RU"/>
                        </w:rPr>
                        <w:t>Детский сад № 23 «Золотой ключик»</w:t>
                      </w:r>
                    </w:p>
                    <w:p w14:paraId="69B2AAD4" w14:textId="77777777" w:rsidR="00A16FC1" w:rsidRPr="00A16FC1" w:rsidRDefault="00A16FC1" w:rsidP="00A16FC1">
                      <w:pPr>
                        <w:spacing w:before="0" w:beforeAutospacing="0" w:after="0" w:afterAutospacing="0"/>
                        <w:rPr>
                          <w:rFonts w:ascii="Times New Roman" w:hAnsi="Times New Roman"/>
                          <w:sz w:val="24"/>
                          <w:szCs w:val="24"/>
                          <w:lang w:val="ru-RU"/>
                        </w:rPr>
                      </w:pPr>
                      <w:r w:rsidRPr="00A16FC1">
                        <w:rPr>
                          <w:rFonts w:ascii="Times New Roman" w:hAnsi="Times New Roman"/>
                          <w:sz w:val="24"/>
                          <w:szCs w:val="24"/>
                          <w:lang w:val="ru-RU"/>
                        </w:rPr>
                        <w:t>___________ /Т.В. Евсеева /</w:t>
                      </w:r>
                    </w:p>
                    <w:p w14:paraId="065065BB" w14:textId="77777777" w:rsidR="00A16FC1" w:rsidRPr="00A16FC1" w:rsidRDefault="00A16FC1" w:rsidP="00A16FC1">
                      <w:pPr>
                        <w:spacing w:before="0" w:beforeAutospacing="0" w:after="0" w:afterAutospacing="0"/>
                        <w:rPr>
                          <w:rFonts w:ascii="Times New Roman" w:hAnsi="Times New Roman"/>
                          <w:sz w:val="24"/>
                          <w:szCs w:val="24"/>
                          <w:lang w:val="ru-RU"/>
                        </w:rPr>
                      </w:pPr>
                      <w:r w:rsidRPr="00A16FC1">
                        <w:rPr>
                          <w:rFonts w:ascii="Times New Roman" w:hAnsi="Times New Roman"/>
                          <w:sz w:val="24"/>
                          <w:szCs w:val="24"/>
                          <w:lang w:val="ru-RU"/>
                        </w:rPr>
                        <w:t xml:space="preserve"> "09". </w:t>
                      </w:r>
                      <w:r>
                        <w:rPr>
                          <w:rFonts w:ascii="Times New Roman" w:hAnsi="Times New Roman"/>
                          <w:sz w:val="24"/>
                          <w:szCs w:val="24"/>
                          <w:lang w:val="ru-RU"/>
                        </w:rPr>
                        <w:t>декабря</w:t>
                      </w:r>
                      <w:r w:rsidRPr="00A16FC1">
                        <w:rPr>
                          <w:rFonts w:ascii="Times New Roman" w:hAnsi="Times New Roman"/>
                          <w:sz w:val="24"/>
                          <w:szCs w:val="24"/>
                          <w:lang w:val="ru-RU"/>
                        </w:rPr>
                        <w:t xml:space="preserve"> .2024г.                                        </w:t>
                      </w:r>
                    </w:p>
                  </w:txbxContent>
                </v:textbox>
              </v:shape>
            </w:pict>
          </mc:Fallback>
        </mc:AlternateContent>
      </w:r>
    </w:p>
    <w:p w14:paraId="634F5A9E" w14:textId="77777777" w:rsidR="00A16FC1" w:rsidRDefault="00A16FC1" w:rsidP="00A16FC1">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59264" behindDoc="0" locked="0" layoutInCell="1" allowOverlap="1" wp14:anchorId="2988BE1E" wp14:editId="7DF24C60">
                <wp:simplePos x="0" y="0"/>
                <wp:positionH relativeFrom="column">
                  <wp:posOffset>6985</wp:posOffset>
                </wp:positionH>
                <wp:positionV relativeFrom="paragraph">
                  <wp:posOffset>-144780</wp:posOffset>
                </wp:positionV>
                <wp:extent cx="2759710" cy="1402715"/>
                <wp:effectExtent l="2540" t="0" r="0" b="0"/>
                <wp:wrapNone/>
                <wp:docPr id="914443328"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140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2AB8"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СОГЛАСОВАНО                                </w:t>
                            </w:r>
                          </w:p>
                          <w:p w14:paraId="304B950F"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Специалист по охране труда</w:t>
                            </w:r>
                          </w:p>
                          <w:p w14:paraId="5EA22D79" w14:textId="77777777" w:rsidR="00A16FC1" w:rsidRPr="00066428" w:rsidRDefault="00A16FC1" w:rsidP="00A16FC1">
                            <w:pPr>
                              <w:spacing w:before="0" w:beforeAutospacing="0" w:after="0" w:afterAutospacing="0"/>
                              <w:rPr>
                                <w:rFonts w:ascii="Times New Roman" w:hAnsi="Times New Roman"/>
                                <w:sz w:val="24"/>
                                <w:szCs w:val="24"/>
                                <w:lang w:val="ru-RU"/>
                              </w:rPr>
                            </w:pPr>
                            <w:r w:rsidRPr="00066428">
                              <w:rPr>
                                <w:rFonts w:ascii="Times New Roman" w:hAnsi="Times New Roman"/>
                                <w:sz w:val="24"/>
                                <w:szCs w:val="24"/>
                                <w:lang w:val="ru-RU"/>
                              </w:rPr>
                              <w:t>___________ /А.А. Степанова /</w:t>
                            </w:r>
                          </w:p>
                          <w:p w14:paraId="0EB770AC" w14:textId="77777777" w:rsidR="00A16FC1" w:rsidRDefault="00A16FC1" w:rsidP="00A16FC1">
                            <w:pPr>
                              <w:spacing w:before="0" w:beforeAutospacing="0" w:after="0" w:afterAutospacing="0"/>
                              <w:rPr>
                                <w:rFonts w:ascii="Times New Roman" w:hAnsi="Times New Roman"/>
                                <w:sz w:val="24"/>
                                <w:szCs w:val="24"/>
                              </w:rPr>
                            </w:pPr>
                            <w:r w:rsidRPr="00066428">
                              <w:rPr>
                                <w:rFonts w:ascii="Times New Roman" w:hAnsi="Times New Roman"/>
                                <w:sz w:val="24"/>
                                <w:szCs w:val="24"/>
                                <w:lang w:val="ru-RU"/>
                              </w:rPr>
                              <w:t xml:space="preserve"> </w:t>
                            </w:r>
                            <w:r w:rsidRPr="00DC357F">
                              <w:rPr>
                                <w:rFonts w:ascii="Times New Roman" w:hAnsi="Times New Roman"/>
                                <w:sz w:val="24"/>
                                <w:szCs w:val="24"/>
                              </w:rPr>
                              <w:t>«</w:t>
                            </w:r>
                            <w:r>
                              <w:rPr>
                                <w:rFonts w:ascii="Times New Roman" w:hAnsi="Times New Roman"/>
                                <w:sz w:val="24"/>
                                <w:szCs w:val="24"/>
                              </w:rPr>
                              <w:t>09</w:t>
                            </w:r>
                            <w:r w:rsidRPr="00DC357F">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ru-RU"/>
                              </w:rPr>
                              <w:t>декабря</w:t>
                            </w:r>
                            <w:r>
                              <w:rPr>
                                <w:rFonts w:ascii="Times New Roman" w:hAnsi="Times New Roman"/>
                                <w:sz w:val="24"/>
                                <w:szCs w:val="24"/>
                              </w:rPr>
                              <w:t xml:space="preserve"> </w:t>
                            </w:r>
                            <w:r w:rsidRPr="00DC357F">
                              <w:rPr>
                                <w:rFonts w:ascii="Times New Roman" w:hAnsi="Times New Roman"/>
                                <w:sz w:val="24"/>
                                <w:szCs w:val="24"/>
                              </w:rPr>
                              <w:t>20</w:t>
                            </w:r>
                            <w:r>
                              <w:rPr>
                                <w:rFonts w:ascii="Times New Roman" w:hAnsi="Times New Roman"/>
                                <w:sz w:val="24"/>
                                <w:szCs w:val="24"/>
                              </w:rPr>
                              <w:t>24 г.</w:t>
                            </w:r>
                          </w:p>
                          <w:p w14:paraId="2E6A37AC" w14:textId="77777777" w:rsidR="00A16FC1" w:rsidRDefault="00A16FC1" w:rsidP="00A16FC1">
                            <w:pPr>
                              <w:spacing w:before="120"/>
                              <w:rPr>
                                <w:rFonts w:ascii="Times New Roman" w:hAnsi="Times New Roman"/>
                                <w:sz w:val="24"/>
                                <w:szCs w:val="24"/>
                              </w:rPr>
                            </w:pPr>
                          </w:p>
                          <w:p w14:paraId="3BE69C5F" w14:textId="77777777" w:rsidR="00A16FC1" w:rsidRDefault="00A16FC1" w:rsidP="00A16FC1">
                            <w:pPr>
                              <w:spacing w:before="120"/>
                              <w:rPr>
                                <w:rFonts w:ascii="Times New Roman" w:hAnsi="Times New Roman"/>
                                <w:sz w:val="24"/>
                                <w:szCs w:val="24"/>
                              </w:rPr>
                            </w:pPr>
                          </w:p>
                          <w:p w14:paraId="1909CF04" w14:textId="77777777" w:rsidR="00A16FC1" w:rsidRDefault="00A16FC1" w:rsidP="00A16FC1">
                            <w:pPr>
                              <w:spacing w:before="120"/>
                              <w:rPr>
                                <w:rFonts w:ascii="Times New Roman" w:hAnsi="Times New Roman"/>
                                <w:sz w:val="24"/>
                                <w:szCs w:val="24"/>
                              </w:rPr>
                            </w:pPr>
                          </w:p>
                          <w:p w14:paraId="28579283" w14:textId="77777777" w:rsidR="00A16FC1" w:rsidRPr="00F43F31" w:rsidRDefault="00A16FC1" w:rsidP="00A16FC1">
                            <w:pPr>
                              <w:spacing w:before="120"/>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8BE1E" id="Надпись 5" o:spid="_x0000_s1027" type="#_x0000_t202" style="position:absolute;left:0;text-align:left;margin-left:.55pt;margin-top:-11.4pt;width:217.3pt;height:1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" filled="f" stroked="f">
                <v:textbox>
                  <w:txbxContent>
                    <w:p w14:paraId="2CB82AB8"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СОГЛАСОВАНО                                </w:t>
                      </w:r>
                    </w:p>
                    <w:p w14:paraId="304B950F" w14:textId="77777777" w:rsidR="00A16FC1" w:rsidRPr="00066428" w:rsidRDefault="00A16FC1" w:rsidP="00A16FC1">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Специалист по охране труда</w:t>
                      </w:r>
                    </w:p>
                    <w:p w14:paraId="5EA22D79" w14:textId="77777777" w:rsidR="00A16FC1" w:rsidRPr="00066428" w:rsidRDefault="00A16FC1" w:rsidP="00A16FC1">
                      <w:pPr>
                        <w:spacing w:before="0" w:beforeAutospacing="0" w:after="0" w:afterAutospacing="0"/>
                        <w:rPr>
                          <w:rFonts w:ascii="Times New Roman" w:hAnsi="Times New Roman"/>
                          <w:sz w:val="24"/>
                          <w:szCs w:val="24"/>
                          <w:lang w:val="ru-RU"/>
                        </w:rPr>
                      </w:pPr>
                      <w:r w:rsidRPr="00066428">
                        <w:rPr>
                          <w:rFonts w:ascii="Times New Roman" w:hAnsi="Times New Roman"/>
                          <w:sz w:val="24"/>
                          <w:szCs w:val="24"/>
                          <w:lang w:val="ru-RU"/>
                        </w:rPr>
                        <w:t>___________ /А.А. Степанова /</w:t>
                      </w:r>
                    </w:p>
                    <w:p w14:paraId="0EB770AC" w14:textId="77777777" w:rsidR="00A16FC1" w:rsidRDefault="00A16FC1" w:rsidP="00A16FC1">
                      <w:pPr>
                        <w:spacing w:before="0" w:beforeAutospacing="0" w:after="0" w:afterAutospacing="0"/>
                        <w:rPr>
                          <w:rFonts w:ascii="Times New Roman" w:hAnsi="Times New Roman"/>
                          <w:sz w:val="24"/>
                          <w:szCs w:val="24"/>
                        </w:rPr>
                      </w:pPr>
                      <w:r w:rsidRPr="00066428">
                        <w:rPr>
                          <w:rFonts w:ascii="Times New Roman" w:hAnsi="Times New Roman"/>
                          <w:sz w:val="24"/>
                          <w:szCs w:val="24"/>
                          <w:lang w:val="ru-RU"/>
                        </w:rPr>
                        <w:t xml:space="preserve"> </w:t>
                      </w:r>
                      <w:r w:rsidRPr="00DC357F">
                        <w:rPr>
                          <w:rFonts w:ascii="Times New Roman" w:hAnsi="Times New Roman"/>
                          <w:sz w:val="24"/>
                          <w:szCs w:val="24"/>
                        </w:rPr>
                        <w:t>«</w:t>
                      </w:r>
                      <w:r>
                        <w:rPr>
                          <w:rFonts w:ascii="Times New Roman" w:hAnsi="Times New Roman"/>
                          <w:sz w:val="24"/>
                          <w:szCs w:val="24"/>
                        </w:rPr>
                        <w:t>09</w:t>
                      </w:r>
                      <w:r w:rsidRPr="00DC357F">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ru-RU"/>
                        </w:rPr>
                        <w:t>декабря</w:t>
                      </w:r>
                      <w:r>
                        <w:rPr>
                          <w:rFonts w:ascii="Times New Roman" w:hAnsi="Times New Roman"/>
                          <w:sz w:val="24"/>
                          <w:szCs w:val="24"/>
                        </w:rPr>
                        <w:t xml:space="preserve"> </w:t>
                      </w:r>
                      <w:r w:rsidRPr="00DC357F">
                        <w:rPr>
                          <w:rFonts w:ascii="Times New Roman" w:hAnsi="Times New Roman"/>
                          <w:sz w:val="24"/>
                          <w:szCs w:val="24"/>
                        </w:rPr>
                        <w:t>20</w:t>
                      </w:r>
                      <w:r>
                        <w:rPr>
                          <w:rFonts w:ascii="Times New Roman" w:hAnsi="Times New Roman"/>
                          <w:sz w:val="24"/>
                          <w:szCs w:val="24"/>
                        </w:rPr>
                        <w:t>24 г.</w:t>
                      </w:r>
                    </w:p>
                    <w:p w14:paraId="2E6A37AC" w14:textId="77777777" w:rsidR="00A16FC1" w:rsidRDefault="00A16FC1" w:rsidP="00A16FC1">
                      <w:pPr>
                        <w:spacing w:before="120"/>
                        <w:rPr>
                          <w:rFonts w:ascii="Times New Roman" w:hAnsi="Times New Roman"/>
                          <w:sz w:val="24"/>
                          <w:szCs w:val="24"/>
                        </w:rPr>
                      </w:pPr>
                    </w:p>
                    <w:p w14:paraId="3BE69C5F" w14:textId="77777777" w:rsidR="00A16FC1" w:rsidRDefault="00A16FC1" w:rsidP="00A16FC1">
                      <w:pPr>
                        <w:spacing w:before="120"/>
                        <w:rPr>
                          <w:rFonts w:ascii="Times New Roman" w:hAnsi="Times New Roman"/>
                          <w:sz w:val="24"/>
                          <w:szCs w:val="24"/>
                        </w:rPr>
                      </w:pPr>
                    </w:p>
                    <w:p w14:paraId="1909CF04" w14:textId="77777777" w:rsidR="00A16FC1" w:rsidRDefault="00A16FC1" w:rsidP="00A16FC1">
                      <w:pPr>
                        <w:spacing w:before="120"/>
                        <w:rPr>
                          <w:rFonts w:ascii="Times New Roman" w:hAnsi="Times New Roman"/>
                          <w:sz w:val="24"/>
                          <w:szCs w:val="24"/>
                        </w:rPr>
                      </w:pPr>
                    </w:p>
                    <w:p w14:paraId="28579283" w14:textId="77777777" w:rsidR="00A16FC1" w:rsidRPr="00F43F31" w:rsidRDefault="00A16FC1" w:rsidP="00A16FC1">
                      <w:pPr>
                        <w:spacing w:before="120"/>
                        <w:rPr>
                          <w:rFonts w:ascii="Times New Roman" w:hAnsi="Times New Roman"/>
                          <w:sz w:val="24"/>
                          <w:szCs w:val="24"/>
                        </w:rPr>
                      </w:pPr>
                    </w:p>
                  </w:txbxContent>
                </v:textbox>
              </v:shape>
            </w:pict>
          </mc:Fallback>
        </mc:AlternateContent>
      </w:r>
    </w:p>
    <w:p w14:paraId="76543C3B" w14:textId="77777777" w:rsidR="00A16FC1" w:rsidRPr="00E97E97" w:rsidRDefault="00A16FC1" w:rsidP="00A16FC1">
      <w:pPr>
        <w:pStyle w:val="ParagraphStyle"/>
        <w:spacing w:before="240" w:after="240" w:line="264" w:lineRule="auto"/>
        <w:jc w:val="center"/>
        <w:rPr>
          <w:rFonts w:ascii="Times New Roman" w:hAnsi="Times New Roman" w:cs="Times New Roman"/>
          <w:b/>
          <w:bCs/>
          <w:caps/>
          <w:sz w:val="28"/>
          <w:szCs w:val="28"/>
        </w:rPr>
      </w:pPr>
    </w:p>
    <w:p w14:paraId="1897A5A9" w14:textId="77777777" w:rsidR="00A16FC1" w:rsidRDefault="00A16FC1" w:rsidP="00A16FC1">
      <w:pPr>
        <w:pStyle w:val="ParagraphStyle"/>
        <w:rPr>
          <w:rFonts w:ascii="Times New Roman" w:hAnsi="Times New Roman" w:cs="Times New Roman"/>
          <w:bCs/>
          <w:caps/>
        </w:rPr>
      </w:pPr>
    </w:p>
    <w:p w14:paraId="0CBB128C" w14:textId="77777777" w:rsidR="00A16FC1" w:rsidRPr="00F43F31" w:rsidRDefault="00A16FC1" w:rsidP="00A16FC1">
      <w:pPr>
        <w:pStyle w:val="ParagraphStyle"/>
        <w:jc w:val="center"/>
        <w:rPr>
          <w:rFonts w:ascii="Times New Roman" w:hAnsi="Times New Roman" w:cs="Times New Roman"/>
          <w:bCs/>
          <w:caps/>
        </w:rPr>
      </w:pPr>
    </w:p>
    <w:p w14:paraId="7FC349A4" w14:textId="13771F9D" w:rsidR="00A16FC1" w:rsidRPr="00823031" w:rsidRDefault="00A16FC1" w:rsidP="00A16FC1">
      <w:pPr>
        <w:pStyle w:val="ParagraphStyle"/>
        <w:jc w:val="center"/>
        <w:rPr>
          <w:rFonts w:ascii="Times New Roman" w:hAnsi="Times New Roman" w:cs="Times New Roman"/>
          <w:b/>
          <w:bCs/>
          <w:sz w:val="28"/>
          <w:szCs w:val="28"/>
        </w:rPr>
      </w:pPr>
      <w:hyperlink r:id="rId8" w:history="1">
        <w:r w:rsidRPr="00066428">
          <w:rPr>
            <w:rStyle w:val="a3"/>
            <w:rFonts w:ascii="Times New Roman" w:hAnsi="Times New Roman" w:cs="Times New Roman"/>
            <w:b/>
            <w:bCs/>
            <w:caps/>
            <w:color w:val="000000" w:themeColor="text1"/>
            <w:sz w:val="28"/>
            <w:szCs w:val="28"/>
          </w:rPr>
          <w:t>ИНСТРУКЦИЯ</w:t>
        </w:r>
      </w:hyperlink>
      <w:r>
        <w:rPr>
          <w:rFonts w:ascii="Times New Roman" w:hAnsi="Times New Roman" w:cs="Times New Roman"/>
          <w:b/>
          <w:bCs/>
          <w:caps/>
          <w:sz w:val="28"/>
          <w:szCs w:val="28"/>
        </w:rPr>
        <w:br/>
      </w:r>
      <w:r>
        <w:rPr>
          <w:rFonts w:ascii="Times New Roman" w:hAnsi="Times New Roman" w:cs="Times New Roman"/>
          <w:b/>
          <w:bCs/>
          <w:sz w:val="28"/>
          <w:szCs w:val="28"/>
        </w:rPr>
        <w:t xml:space="preserve">по охране </w:t>
      </w:r>
      <w:r>
        <w:rPr>
          <w:rFonts w:ascii="Times New Roman" w:hAnsi="Times New Roman" w:cs="Times New Roman"/>
          <w:b/>
          <w:bCs/>
          <w:sz w:val="28"/>
          <w:szCs w:val="28"/>
        </w:rPr>
        <w:t>инструктора по физической культуре</w:t>
      </w:r>
    </w:p>
    <w:p w14:paraId="01ED0F0B" w14:textId="77777777" w:rsidR="00A16FC1" w:rsidRDefault="00A16FC1" w:rsidP="00A16FC1">
      <w:pPr>
        <w:spacing w:before="0" w:beforeAutospacing="0" w:after="0" w:afterAutospacing="0"/>
        <w:jc w:val="center"/>
        <w:rPr>
          <w:rFonts w:ascii="Times New Roman" w:hAnsi="Times New Roman"/>
          <w:b/>
          <w:bCs/>
          <w:sz w:val="28"/>
          <w:szCs w:val="28"/>
          <w:lang w:val="ru-RU"/>
        </w:rPr>
      </w:pPr>
      <w:r w:rsidRPr="00066428">
        <w:rPr>
          <w:rFonts w:ascii="Times New Roman" w:hAnsi="Times New Roman"/>
          <w:b/>
          <w:bCs/>
          <w:sz w:val="28"/>
          <w:szCs w:val="28"/>
          <w:lang w:val="ru-RU"/>
        </w:rPr>
        <w:t>БМАДОУ Детский сад № 23 «Золотой ключик»</w:t>
      </w:r>
    </w:p>
    <w:p w14:paraId="77B9670A" w14:textId="77777777" w:rsidR="00F011BC" w:rsidRPr="00A16FC1" w:rsidRDefault="00F011BC">
      <w:pPr>
        <w:rPr>
          <w:rFonts w:hAnsi="Times New Roman" w:cs="Times New Roman"/>
          <w:color w:val="000000"/>
          <w:sz w:val="24"/>
          <w:szCs w:val="24"/>
          <w:lang w:val="ru-RU"/>
        </w:rPr>
      </w:pPr>
    </w:p>
    <w:p w14:paraId="1EB2D6AF"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b/>
          <w:bCs/>
          <w:color w:val="000000"/>
          <w:sz w:val="24"/>
          <w:szCs w:val="24"/>
          <w:lang w:val="ru-RU"/>
        </w:rPr>
        <w:t>1. Общие требования охраны труда</w:t>
      </w:r>
    </w:p>
    <w:p w14:paraId="4DE2A85A"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1.1. К работе инструктором по физической культуре допускаются лица, соответствующие квалификационным требованиям, прошедшие обучение и</w:t>
      </w:r>
      <w:r>
        <w:rPr>
          <w:rFonts w:hAnsi="Times New Roman" w:cs="Times New Roman"/>
          <w:color w:val="000000"/>
          <w:sz w:val="24"/>
          <w:szCs w:val="24"/>
        </w:rPr>
        <w:t> </w:t>
      </w:r>
      <w:r w:rsidRPr="00A16FC1">
        <w:rPr>
          <w:rFonts w:hAnsi="Times New Roman" w:cs="Times New Roman"/>
          <w:color w:val="000000"/>
          <w:sz w:val="24"/>
          <w:szCs w:val="24"/>
          <w:lang w:val="ru-RU"/>
        </w:rPr>
        <w:t xml:space="preserve"> инструктажи по охране труда, противопожарный инструктаж, психиатрическое освидетельствование, медицинский осмотр и не имеющие ограничений на работу в образовательных организациях и противопоказаний к работе по состоянию здоровья.</w:t>
      </w:r>
    </w:p>
    <w:p w14:paraId="0B61680E" w14:textId="43B5F225"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1.2. Работник обязан соблюдать Правила внутреннего трудового распорядка </w:t>
      </w:r>
      <w:r w:rsidR="00A16FC1" w:rsidRPr="00A16FC1">
        <w:rPr>
          <w:rFonts w:hAnsi="Times New Roman" w:cs="Times New Roman"/>
          <w:color w:val="000000"/>
          <w:sz w:val="24"/>
          <w:szCs w:val="24"/>
          <w:lang w:val="ru-RU"/>
        </w:rPr>
        <w:t>БМАДОУ Детский сад № 23 «Золотой ключик»</w:t>
      </w:r>
      <w:r w:rsidRPr="00A16FC1">
        <w:rPr>
          <w:rFonts w:hAnsi="Times New Roman" w:cs="Times New Roman"/>
          <w:color w:val="000000"/>
          <w:sz w:val="24"/>
          <w:szCs w:val="24"/>
          <w:lang w:val="ru-RU"/>
        </w:rPr>
        <w:t>, график работы, установленный режим труда и отдыха, правила и инструкции по охране труда, пожарной безопасности, правила технической эксплуатации и требования безопасности при работе с учебным и спортивным оборудованием и инвентарем, а также знать места расположения первичных средств пожаротушения, направления эвакуации при пожаре, а также расположение аптечек первой помощи.</w:t>
      </w:r>
    </w:p>
    <w:p w14:paraId="32E18F05" w14:textId="553B58C2"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1.3. Во время работы на работника могут воздействовать следующие производственные факторы: </w:t>
      </w:r>
      <w:r w:rsidR="00A16FC1" w:rsidRPr="00A16FC1">
        <w:rPr>
          <w:rFonts w:hAnsi="Times New Roman" w:cs="Times New Roman"/>
          <w:color w:val="000000"/>
          <w:sz w:val="24"/>
          <w:szCs w:val="24"/>
          <w:lang w:val="ru-RU"/>
        </w:rPr>
        <w:t>нервно-психические перегрузки, эмоциональные перегрузки, умственное перенапряжение, риск травмы при выполнении упражнений, риск травмы при выполнении упражнений обучающимися.</w:t>
      </w:r>
      <w:r w:rsidR="00A16FC1">
        <w:rPr>
          <w:rFonts w:hAnsi="Times New Roman" w:cs="Times New Roman"/>
          <w:color w:val="000000"/>
          <w:sz w:val="24"/>
          <w:szCs w:val="24"/>
          <w:lang w:val="ru-RU"/>
        </w:rPr>
        <w:t xml:space="preserve"> </w:t>
      </w:r>
      <w:r w:rsidRPr="00A16FC1">
        <w:rPr>
          <w:rFonts w:hAnsi="Times New Roman" w:cs="Times New Roman"/>
          <w:color w:val="000000"/>
          <w:sz w:val="24"/>
          <w:szCs w:val="24"/>
          <w:lang w:val="ru-RU"/>
        </w:rPr>
        <w:t>Факторы признаются вредными, если это подтверждено результатами специальной оценки условий труда.</w:t>
      </w:r>
    </w:p>
    <w:p w14:paraId="1238738F"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Перечень профессиональных рисков и опасностей:</w:t>
      </w:r>
    </w:p>
    <w:p w14:paraId="2DC156D3"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нарушение остроты зрения при недостаточной освещенности рабочего места, при длительной работе с документами;</w:t>
      </w:r>
    </w:p>
    <w:p w14:paraId="6D2CB3B7"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порезы при работе с бумагой;</w:t>
      </w:r>
    </w:p>
    <w:p w14:paraId="66F7763A"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поражение электрическим током при прикосновении к токоведущим частям электрооборудования и электроприборов (персональные компьютеры, электронные средства обучения), кабелям питания с нарушенной изоляцией (при включении или выключении электроприборов и (или) освещения в помещении);</w:t>
      </w:r>
    </w:p>
    <w:p w14:paraId="3E7F8DED"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поражение электрическим током при отсутствии заземления;</w:t>
      </w:r>
    </w:p>
    <w:p w14:paraId="3E74846E" w14:textId="77777777" w:rsidR="00A16FC1" w:rsidRPr="00A16FC1" w:rsidRDefault="00A16FC1" w:rsidP="00A16FC1">
      <w:pPr>
        <w:numPr>
          <w:ilvl w:val="0"/>
          <w:numId w:val="1"/>
        </w:numPr>
        <w:ind w:right="180"/>
        <w:contextualSpacing/>
        <w:jc w:val="both"/>
        <w:rPr>
          <w:rFonts w:hAnsi="Times New Roman" w:cs="Times New Roman"/>
          <w:color w:val="000000"/>
          <w:sz w:val="24"/>
          <w:szCs w:val="24"/>
        </w:rPr>
      </w:pPr>
      <w:r w:rsidRPr="00A16FC1">
        <w:rPr>
          <w:rFonts w:hAnsi="Times New Roman" w:cs="Times New Roman"/>
          <w:color w:val="000000"/>
          <w:sz w:val="24"/>
          <w:szCs w:val="24"/>
        </w:rPr>
        <w:t>высокая плотность эпидемиологических контактов;</w:t>
      </w:r>
    </w:p>
    <w:p w14:paraId="170946CE" w14:textId="77777777" w:rsidR="00A16FC1" w:rsidRPr="00A16FC1" w:rsidRDefault="00A16FC1" w:rsidP="00A16FC1">
      <w:pPr>
        <w:numPr>
          <w:ilvl w:val="0"/>
          <w:numId w:val="1"/>
        </w:numPr>
        <w:ind w:right="180"/>
        <w:contextualSpacing/>
        <w:jc w:val="both"/>
        <w:rPr>
          <w:rFonts w:hAnsi="Times New Roman" w:cs="Times New Roman"/>
          <w:color w:val="000000"/>
          <w:sz w:val="24"/>
          <w:szCs w:val="24"/>
        </w:rPr>
      </w:pPr>
      <w:proofErr w:type="spellStart"/>
      <w:r w:rsidRPr="00A16FC1">
        <w:rPr>
          <w:rFonts w:hAnsi="Times New Roman" w:cs="Times New Roman"/>
          <w:color w:val="000000"/>
          <w:sz w:val="24"/>
          <w:szCs w:val="24"/>
        </w:rPr>
        <w:t>перенапряжение</w:t>
      </w:r>
      <w:proofErr w:type="spellEnd"/>
      <w:r w:rsidRPr="00A16FC1">
        <w:rPr>
          <w:rFonts w:hAnsi="Times New Roman" w:cs="Times New Roman"/>
          <w:color w:val="000000"/>
          <w:sz w:val="24"/>
          <w:szCs w:val="24"/>
        </w:rPr>
        <w:t xml:space="preserve"> </w:t>
      </w:r>
      <w:proofErr w:type="spellStart"/>
      <w:r w:rsidRPr="00A16FC1">
        <w:rPr>
          <w:rFonts w:hAnsi="Times New Roman" w:cs="Times New Roman"/>
          <w:color w:val="000000"/>
          <w:sz w:val="24"/>
          <w:szCs w:val="24"/>
        </w:rPr>
        <w:t>голосового</w:t>
      </w:r>
      <w:proofErr w:type="spellEnd"/>
      <w:r w:rsidRPr="00A16FC1">
        <w:rPr>
          <w:rFonts w:hAnsi="Times New Roman" w:cs="Times New Roman"/>
          <w:color w:val="000000"/>
          <w:sz w:val="24"/>
          <w:szCs w:val="24"/>
        </w:rPr>
        <w:t xml:space="preserve"> </w:t>
      </w:r>
      <w:proofErr w:type="spellStart"/>
      <w:r w:rsidRPr="00A16FC1">
        <w:rPr>
          <w:rFonts w:hAnsi="Times New Roman" w:cs="Times New Roman"/>
          <w:color w:val="000000"/>
          <w:sz w:val="24"/>
          <w:szCs w:val="24"/>
        </w:rPr>
        <w:t>аппарата</w:t>
      </w:r>
      <w:proofErr w:type="spellEnd"/>
      <w:r w:rsidRPr="00A16FC1">
        <w:rPr>
          <w:rFonts w:hAnsi="Times New Roman" w:cs="Times New Roman"/>
          <w:color w:val="000000"/>
          <w:sz w:val="24"/>
          <w:szCs w:val="24"/>
        </w:rPr>
        <w:t>;</w:t>
      </w:r>
    </w:p>
    <w:p w14:paraId="59EE1451"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перенапряжение органов зрения при длительном использовании персональных компьютеров и электронных средств обучения;</w:t>
      </w:r>
    </w:p>
    <w:p w14:paraId="1D8E4C35"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опасность падения из-за потери равновесия, в том числе при спотыкании или </w:t>
      </w:r>
      <w:proofErr w:type="spellStart"/>
      <w:r w:rsidRPr="00A16FC1">
        <w:rPr>
          <w:rFonts w:hAnsi="Times New Roman" w:cs="Times New Roman"/>
          <w:color w:val="000000"/>
          <w:sz w:val="24"/>
          <w:szCs w:val="24"/>
          <w:lang w:val="ru-RU"/>
        </w:rPr>
        <w:t>поскальзывании</w:t>
      </w:r>
      <w:proofErr w:type="spellEnd"/>
      <w:r w:rsidRPr="00A16FC1">
        <w:rPr>
          <w:rFonts w:hAnsi="Times New Roman" w:cs="Times New Roman"/>
          <w:color w:val="000000"/>
          <w:sz w:val="24"/>
          <w:szCs w:val="24"/>
          <w:lang w:val="ru-RU"/>
        </w:rPr>
        <w:t>, при передвижении по скользким поверхностям или мокрым полам;</w:t>
      </w:r>
    </w:p>
    <w:p w14:paraId="770E4C7E"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повышенная нагрузка на опорно-двигательный аппарат и функциональные системы организма;</w:t>
      </w:r>
    </w:p>
    <w:p w14:paraId="7A99634C" w14:textId="77777777" w:rsidR="00A16FC1" w:rsidRPr="00A16FC1" w:rsidRDefault="00A16FC1" w:rsidP="00A16FC1">
      <w:pPr>
        <w:numPr>
          <w:ilvl w:val="0"/>
          <w:numId w:val="1"/>
        </w:numPr>
        <w:ind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опасность насилия от враждебно настроенных третьих лиц.</w:t>
      </w:r>
    </w:p>
    <w:p w14:paraId="5DBFB62F" w14:textId="77777777" w:rsidR="00A16FC1" w:rsidRDefault="00A16FC1" w:rsidP="00A16FC1">
      <w:pPr>
        <w:jc w:val="both"/>
        <w:rPr>
          <w:rFonts w:hAnsi="Times New Roman" w:cs="Times New Roman"/>
          <w:color w:val="000000"/>
          <w:sz w:val="24"/>
          <w:szCs w:val="24"/>
          <w:lang w:val="ru-RU"/>
        </w:rPr>
      </w:pPr>
    </w:p>
    <w:p w14:paraId="54B53B4A" w14:textId="5E80F6AE" w:rsidR="00A16FC1"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1.4. Работник должен иметь и использовать при работе средства индивидуальной защиты и санитарную одежду:</w:t>
      </w:r>
      <w:r w:rsidR="00A16FC1" w:rsidRPr="00A16FC1">
        <w:rPr>
          <w:rFonts w:ascii="Arial" w:eastAsia="Times New Roman" w:hAnsi="Arial" w:cs="Arial"/>
          <w:color w:val="222222"/>
          <w:sz w:val="21"/>
          <w:szCs w:val="21"/>
          <w:shd w:val="clear" w:color="auto" w:fill="FFF2CF"/>
          <w:lang w:val="ru-RU" w:eastAsia="ru-RU"/>
        </w:rPr>
        <w:t xml:space="preserve"> </w:t>
      </w:r>
      <w:r w:rsidR="00A16FC1" w:rsidRPr="00A16FC1">
        <w:rPr>
          <w:rFonts w:hAnsi="Times New Roman" w:cs="Times New Roman"/>
          <w:color w:val="000000"/>
          <w:sz w:val="24"/>
          <w:szCs w:val="24"/>
          <w:lang w:val="ru-RU"/>
        </w:rPr>
        <w:t>в соответствии с Нормами бесплатной выдачи средств индивидуальной защиты и смывающих средств, утвержденными приказом заведующего МБДОУ Детский сад № 3 от 01.09.2023 № 002.</w:t>
      </w:r>
    </w:p>
    <w:p w14:paraId="59DCF1D7" w14:textId="6D285AAD"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1.5. В случае травмирования или неисправности оборудования или приспособлений работник должен уведомить непосредственного руководителя или </w:t>
      </w:r>
      <w:r w:rsidR="00A16FC1">
        <w:rPr>
          <w:rFonts w:hAnsi="Times New Roman" w:cs="Times New Roman"/>
          <w:color w:val="000000"/>
          <w:sz w:val="24"/>
          <w:szCs w:val="24"/>
          <w:lang w:val="ru-RU"/>
        </w:rPr>
        <w:t xml:space="preserve">заместителя заведующего по АХЧ </w:t>
      </w:r>
      <w:r w:rsidRPr="00A16FC1">
        <w:rPr>
          <w:rFonts w:hAnsi="Times New Roman" w:cs="Times New Roman"/>
          <w:color w:val="000000"/>
          <w:sz w:val="24"/>
          <w:szCs w:val="24"/>
          <w:lang w:val="ru-RU"/>
        </w:rPr>
        <w:t>любым доступным способом в ближайшее время.</w:t>
      </w:r>
    </w:p>
    <w:p w14:paraId="0C36BA99"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14:paraId="2AA142DF"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1.6. В целях соблюдения правил личной гигиены работник обязан:</w:t>
      </w:r>
    </w:p>
    <w:p w14:paraId="078F1CD6" w14:textId="77777777" w:rsidR="00F011BC" w:rsidRPr="00A16FC1" w:rsidRDefault="00000000" w:rsidP="00A16FC1">
      <w:pPr>
        <w:numPr>
          <w:ilvl w:val="0"/>
          <w:numId w:val="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оставлять верхнюю одежду, обувь, головной убор, личные вещи в специально предназначенных для этого местах;</w:t>
      </w:r>
    </w:p>
    <w:p w14:paraId="1851FD95" w14:textId="77777777" w:rsidR="00F011BC" w:rsidRPr="00A16FC1" w:rsidRDefault="00000000" w:rsidP="00A16FC1">
      <w:pPr>
        <w:numPr>
          <w:ilvl w:val="0"/>
          <w:numId w:val="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тщательно мыть руки и насухо вытирать их после соприкосновения с загрязненными предметами, перед началом работы, после посещения туалета, перед приемом пищи;</w:t>
      </w:r>
    </w:p>
    <w:p w14:paraId="1C7A0DAE" w14:textId="77777777" w:rsidR="00F011BC" w:rsidRPr="00A16FC1" w:rsidRDefault="00000000" w:rsidP="00A16FC1">
      <w:pPr>
        <w:numPr>
          <w:ilvl w:val="0"/>
          <w:numId w:val="2"/>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не принимать пищу и не курить в местах, не предназначенных для этих целей.</w:t>
      </w:r>
    </w:p>
    <w:p w14:paraId="116B89CE"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При выполнении трудовой функции работник обязан соблюдать требования СП 2.4.3648-20, СанПиН 1.2.3685-21, СанПиН 3.3686-21.</w:t>
      </w:r>
    </w:p>
    <w:p w14:paraId="65926326"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b/>
          <w:bCs/>
          <w:color w:val="000000"/>
          <w:sz w:val="24"/>
          <w:szCs w:val="24"/>
          <w:lang w:val="ru-RU"/>
        </w:rPr>
        <w:t>2. Требования охраны труда перед началом работы</w:t>
      </w:r>
    </w:p>
    <w:p w14:paraId="3BF2954D"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2.1. Перед началом работы работник обязан переодеться в спортивную одежду и обувь. Обувь должна иметь нескользящую подошву, одежда не должна ограничивать движения. Элементы одежды запрещается закалывать булавками или иными колющими предметами. Следует отдавать предпочтение одежде из натуральных тканей или тканей, отводящих влагу. При проведении занятий на улице одежда должна соответствовать погодным условиям. Длинные волосы рекомендуется убирать в хвост, пучок или иным образом так, чтобы они не мешали выполнять физические упражнения.</w:t>
      </w:r>
    </w:p>
    <w:p w14:paraId="64568569" w14:textId="77777777" w:rsidR="00F011BC" w:rsidRDefault="00000000" w:rsidP="00A16FC1">
      <w:pPr>
        <w:jc w:val="both"/>
        <w:rPr>
          <w:rFonts w:hAnsi="Times New Roman" w:cs="Times New Roman"/>
          <w:color w:val="000000"/>
          <w:sz w:val="24"/>
          <w:szCs w:val="24"/>
        </w:rPr>
      </w:pPr>
      <w:r>
        <w:rPr>
          <w:rFonts w:hAnsi="Times New Roman" w:cs="Times New Roman"/>
          <w:color w:val="000000"/>
          <w:sz w:val="24"/>
          <w:szCs w:val="24"/>
        </w:rPr>
        <w:t>2.2. Порядок подготовки рабочего места:</w:t>
      </w:r>
    </w:p>
    <w:p w14:paraId="6648F033" w14:textId="77777777" w:rsidR="00F011BC" w:rsidRPr="00A16FC1" w:rsidRDefault="00000000" w:rsidP="00A16FC1">
      <w:pPr>
        <w:numPr>
          <w:ilvl w:val="0"/>
          <w:numId w:val="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санитарно-гигиеническое состояние помещений – чистота, температура и влажность воздуха;</w:t>
      </w:r>
    </w:p>
    <w:p w14:paraId="1733B350" w14:textId="77777777" w:rsidR="00F011BC" w:rsidRPr="00A16FC1" w:rsidRDefault="00000000" w:rsidP="00A16FC1">
      <w:pPr>
        <w:numPr>
          <w:ilvl w:val="0"/>
          <w:numId w:val="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включить освещение и убедиться в исправности электрооборудования: 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выключателей и розеток не должны иметь трещин и сколов, а также оголенных контактов;</w:t>
      </w:r>
    </w:p>
    <w:p w14:paraId="3572D549" w14:textId="77777777" w:rsidR="00F011BC" w:rsidRPr="00A16FC1" w:rsidRDefault="00000000" w:rsidP="00A16FC1">
      <w:pPr>
        <w:numPr>
          <w:ilvl w:val="0"/>
          <w:numId w:val="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убедиться внешним осмотром в отсутствии механических повреждений шнуров электропитания;</w:t>
      </w:r>
    </w:p>
    <w:p w14:paraId="116D2777" w14:textId="77777777" w:rsidR="00F011BC" w:rsidRPr="00A16FC1" w:rsidRDefault="00000000" w:rsidP="00A16FC1">
      <w:pPr>
        <w:numPr>
          <w:ilvl w:val="0"/>
          <w:numId w:val="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наличие и содержание аптечки первой помощи;</w:t>
      </w:r>
    </w:p>
    <w:p w14:paraId="238FC0D2" w14:textId="77777777" w:rsidR="00F011BC" w:rsidRPr="00A16FC1" w:rsidRDefault="00000000" w:rsidP="00A16FC1">
      <w:pPr>
        <w:numPr>
          <w:ilvl w:val="0"/>
          <w:numId w:val="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убрать все предметы, которые могут помешать работе, убрать с пола все посторонние объекты;</w:t>
      </w:r>
    </w:p>
    <w:p w14:paraId="5CE501CB" w14:textId="77777777" w:rsidR="00F011BC" w:rsidRPr="00A16FC1" w:rsidRDefault="00000000" w:rsidP="00A16FC1">
      <w:pPr>
        <w:numPr>
          <w:ilvl w:val="0"/>
          <w:numId w:val="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достаточность освещенности рабочего места. При недостаточной освещенности необходимо организовать местное освещение. Светильники расположить так, чтобы при работе источник света не слепил глаза как самому работающему, так и окружающим;</w:t>
      </w:r>
    </w:p>
    <w:p w14:paraId="5882A9DA" w14:textId="77777777" w:rsidR="00F011BC" w:rsidRPr="00A16FC1" w:rsidRDefault="00000000" w:rsidP="00A16FC1">
      <w:pPr>
        <w:numPr>
          <w:ilvl w:val="0"/>
          <w:numId w:val="3"/>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перед выполнением упражнений разъяснить обучающимся технику выполнения упражнений и правила пользования инвентарем.</w:t>
      </w:r>
    </w:p>
    <w:p w14:paraId="27BAF99F"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В случае занятий на воздухе:</w:t>
      </w:r>
    </w:p>
    <w:p w14:paraId="4B07120B" w14:textId="77777777" w:rsidR="00F011BC" w:rsidRPr="00A16FC1" w:rsidRDefault="00000000" w:rsidP="00A16FC1">
      <w:pPr>
        <w:numPr>
          <w:ilvl w:val="0"/>
          <w:numId w:val="4"/>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безопасность территории спортивной площадки: целостность покрытия дорожек, отсутствие мусора и иных посторонних объектов;</w:t>
      </w:r>
    </w:p>
    <w:p w14:paraId="694BFC32" w14:textId="77777777" w:rsidR="00F011BC" w:rsidRPr="00A16FC1" w:rsidRDefault="00000000" w:rsidP="00A16FC1">
      <w:pPr>
        <w:numPr>
          <w:ilvl w:val="0"/>
          <w:numId w:val="4"/>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исключить попадание инородных предметов в прыжковую яму, спортивную площадку, полосу препятствий (стекла, камни и </w:t>
      </w:r>
      <w:proofErr w:type="spellStart"/>
      <w:r w:rsidRPr="00A16FC1">
        <w:rPr>
          <w:rFonts w:hAnsi="Times New Roman" w:cs="Times New Roman"/>
          <w:color w:val="000000"/>
          <w:sz w:val="24"/>
          <w:szCs w:val="24"/>
          <w:lang w:val="ru-RU"/>
        </w:rPr>
        <w:t>тд</w:t>
      </w:r>
      <w:proofErr w:type="spellEnd"/>
      <w:r w:rsidRPr="00A16FC1">
        <w:rPr>
          <w:rFonts w:hAnsi="Times New Roman" w:cs="Times New Roman"/>
          <w:color w:val="000000"/>
          <w:sz w:val="24"/>
          <w:szCs w:val="24"/>
          <w:lang w:val="ru-RU"/>
        </w:rPr>
        <w:t>).</w:t>
      </w:r>
    </w:p>
    <w:p w14:paraId="2316FFF4"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2.3. Порядок проверки исходных материалов (заготовки, полуфабрикаты) -</w:t>
      </w:r>
      <w:r>
        <w:rPr>
          <w:rFonts w:hAnsi="Times New Roman" w:cs="Times New Roman"/>
          <w:color w:val="000000"/>
          <w:sz w:val="24"/>
          <w:szCs w:val="24"/>
        </w:rPr>
        <w:t> </w:t>
      </w:r>
      <w:r w:rsidRPr="00A16FC1">
        <w:rPr>
          <w:rFonts w:hAnsi="Times New Roman" w:cs="Times New Roman"/>
          <w:color w:val="000000"/>
          <w:sz w:val="24"/>
          <w:szCs w:val="24"/>
          <w:lang w:val="ru-RU"/>
        </w:rPr>
        <w:t>если в ходе работы необходимо использовать исходные материалы, заготовки, перед началом работы работник обязан проверить их исправность и комплектность:</w:t>
      </w:r>
    </w:p>
    <w:p w14:paraId="4465FBCC" w14:textId="77777777" w:rsidR="00F011BC" w:rsidRPr="00A16FC1" w:rsidRDefault="00000000" w:rsidP="00A16FC1">
      <w:pPr>
        <w:numPr>
          <w:ilvl w:val="0"/>
          <w:numId w:val="5"/>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осмотреть исходные материалы на предмет изменения цвета и консистенции, истечения срока годности;</w:t>
      </w:r>
    </w:p>
    <w:p w14:paraId="177997E1" w14:textId="77777777" w:rsidR="00F011BC" w:rsidRPr="00A16FC1" w:rsidRDefault="00000000" w:rsidP="00A16FC1">
      <w:pPr>
        <w:numPr>
          <w:ilvl w:val="0"/>
          <w:numId w:val="5"/>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емкости с исходными материалами на предмет целостности и плотности закрытия крышек.</w:t>
      </w:r>
    </w:p>
    <w:p w14:paraId="2EC45341"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2.4. Порядок осмотра работником и подготовки средств индивидуальной защиты перед началом их использования:</w:t>
      </w:r>
    </w:p>
    <w:p w14:paraId="3CBAA726" w14:textId="77777777" w:rsidR="00F011BC" w:rsidRPr="00A16FC1" w:rsidRDefault="00000000" w:rsidP="00A16FC1">
      <w:pPr>
        <w:numPr>
          <w:ilvl w:val="0"/>
          <w:numId w:val="6"/>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осмотреть средства индивидуальной защиты на предмет разрывов и повреждений;</w:t>
      </w:r>
    </w:p>
    <w:p w14:paraId="5FAB4208" w14:textId="77777777" w:rsidR="00F011BC" w:rsidRPr="00A16FC1" w:rsidRDefault="00000000" w:rsidP="00A16FC1">
      <w:pPr>
        <w:numPr>
          <w:ilvl w:val="0"/>
          <w:numId w:val="6"/>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при наличии разрывов и повреждений заменить средства защиты на аналогичные без повреждений.</w:t>
      </w:r>
    </w:p>
    <w:p w14:paraId="481115F5"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2.5.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14:paraId="528424CE" w14:textId="77777777" w:rsidR="00F011BC" w:rsidRPr="00A16FC1" w:rsidRDefault="00000000" w:rsidP="00A16FC1">
      <w:pPr>
        <w:numPr>
          <w:ilvl w:val="0"/>
          <w:numId w:val="7"/>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убедиться в исправном состоянии тренажеров и спортивного оборудования: настенное оборудование должно быть твердо закреплено, канат надежно подвешен, деревянные части оборудования должны иметь гладкую шлифованную поверхность и не иметь элементов, способных привести к занозам; тренажеры должны быть исправны, трущиеся их части смазаны, веса крепко зафиксированы, фиксаторы исправны; мячи должны быть плотно накачаны, поверхность мячей не должна иметь дыр, гимнастические маты должны иметь цельную поверхность, равномерное распределение наполнителя внутри;</w:t>
      </w:r>
    </w:p>
    <w:p w14:paraId="3284D3A5" w14:textId="0B3D1B77" w:rsidR="00F011BC" w:rsidRPr="005E456D" w:rsidRDefault="005E456D" w:rsidP="005E456D">
      <w:pPr>
        <w:pStyle w:val="a9"/>
        <w:numPr>
          <w:ilvl w:val="0"/>
          <w:numId w:val="7"/>
        </w:numPr>
        <w:rPr>
          <w:rFonts w:hAnsi="Times New Roman" w:cs="Times New Roman"/>
          <w:color w:val="000000"/>
          <w:sz w:val="24"/>
          <w:szCs w:val="24"/>
          <w:lang w:val="ru-RU"/>
        </w:rPr>
      </w:pPr>
      <w:r w:rsidRPr="005E456D">
        <w:rPr>
          <w:rFonts w:hAnsi="Times New Roman" w:cs="Times New Roman"/>
          <w:color w:val="000000"/>
          <w:sz w:val="24"/>
          <w:szCs w:val="24"/>
          <w:lang w:val="ru-RU"/>
        </w:rPr>
        <w:t>убедиться в исправном состоянии технических средств обучения (компьютеров, электронных досок);</w:t>
      </w:r>
    </w:p>
    <w:p w14:paraId="2CB82E7E" w14:textId="77777777" w:rsidR="00F011BC" w:rsidRPr="00A16FC1" w:rsidRDefault="00000000" w:rsidP="00A16FC1">
      <w:pPr>
        <w:numPr>
          <w:ilvl w:val="0"/>
          <w:numId w:val="7"/>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проконтролировать, чтобы спортивное оборудование и инвентарь были разложены на стеллажах или иных местах для хранения, исключающих возможность запнуться о них во время выполнения упражнений;</w:t>
      </w:r>
    </w:p>
    <w:p w14:paraId="30DC718A"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В случае занятий на воздухе:</w:t>
      </w:r>
    </w:p>
    <w:p w14:paraId="13FC85D7" w14:textId="77777777" w:rsidR="00F011BC" w:rsidRPr="00A16FC1" w:rsidRDefault="00000000" w:rsidP="00A16FC1">
      <w:pPr>
        <w:numPr>
          <w:ilvl w:val="0"/>
          <w:numId w:val="8"/>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целостность спортивного инвентаря, использование которого планируется в ходе занятий;</w:t>
      </w:r>
    </w:p>
    <w:p w14:paraId="59A74040" w14:textId="77777777" w:rsidR="00F011BC" w:rsidRPr="00A16FC1" w:rsidRDefault="00000000" w:rsidP="00A16FC1">
      <w:pPr>
        <w:numPr>
          <w:ilvl w:val="0"/>
          <w:numId w:val="8"/>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проверить сухость спортивного инвентаря, расположенного на улице: брусьев, турников, полосы препятствий.</w:t>
      </w:r>
    </w:p>
    <w:p w14:paraId="0058CB78" w14:textId="739A3B5C"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2.6. Обнаруженные перед началом работы нарушения устранить самостоятельно. При невозможности сделать это собственными силами обо всех обнаруженных неисправностях оборудования, инвентаря, электропроводки и других неполадках работник обязан сообщить своему непосредственному руководителю или </w:t>
      </w:r>
      <w:r w:rsidR="00A16FC1">
        <w:rPr>
          <w:rFonts w:hAnsi="Times New Roman" w:cs="Times New Roman"/>
          <w:color w:val="000000"/>
          <w:sz w:val="24"/>
          <w:szCs w:val="24"/>
          <w:lang w:val="ru-RU"/>
        </w:rPr>
        <w:t xml:space="preserve">заместителя заведующего по АХЧ </w:t>
      </w:r>
      <w:r w:rsidR="00A16FC1">
        <w:rPr>
          <w:rFonts w:hAnsi="Times New Roman" w:cs="Times New Roman"/>
          <w:color w:val="000000"/>
          <w:sz w:val="24"/>
          <w:szCs w:val="24"/>
          <w:lang w:val="ru-RU"/>
        </w:rPr>
        <w:t xml:space="preserve"> </w:t>
      </w:r>
      <w:r w:rsidRPr="00A16FC1">
        <w:rPr>
          <w:rFonts w:hAnsi="Times New Roman" w:cs="Times New Roman"/>
          <w:color w:val="000000"/>
          <w:sz w:val="24"/>
          <w:szCs w:val="24"/>
          <w:lang w:val="ru-RU"/>
        </w:rPr>
        <w:t>и приступить к работе только после их устранения.</w:t>
      </w:r>
    </w:p>
    <w:p w14:paraId="69826381"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b/>
          <w:bCs/>
          <w:color w:val="000000"/>
          <w:sz w:val="24"/>
          <w:szCs w:val="24"/>
          <w:lang w:val="ru-RU"/>
        </w:rPr>
        <w:t>3. Требования охраны труда во время работы</w:t>
      </w:r>
    </w:p>
    <w:p w14:paraId="4A302C72"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3.1. Работник обязан применять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14:paraId="3525FECF"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проводить только те мероприятия, которые предусмотрены утвержденными основными образовательными программами;</w:t>
      </w:r>
    </w:p>
    <w:p w14:paraId="0DAD2C89"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выполнять физические упражнения в правильной технике, исключающей травматизм;</w:t>
      </w:r>
    </w:p>
    <w:p w14:paraId="4792355F"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применять безопасные приемы выполнения физических упражнений и использовать оборудование, инструменты, приспособления строго в соответствии с инструкциями заводов-изготовителей;</w:t>
      </w:r>
    </w:p>
    <w:p w14:paraId="4F1660CB"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выполнять физические упражнения только в соответствующей одежде и обуви;</w:t>
      </w:r>
    </w:p>
    <w:p w14:paraId="288C1913"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при обучении детей с осторожностью использовать спортивный инвентарь и подручные средства: не кидать их, использовать только по назначению, не прикасаться к инвентарю влажными руками. После использования класть на отведенные для них места. Не использовать неисправный инвентарь;</w:t>
      </w:r>
    </w:p>
    <w:p w14:paraId="21AAB2C3"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контролировать, чтобы обучающиеся выполняли требования и следовали правилам выполнения упражнений;</w:t>
      </w:r>
    </w:p>
    <w:p w14:paraId="2C98B9E8"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держать форточки и фрамуги спортивного зала закрытыми. Проветривание осуществлять до начала занятий и во время перемен;</w:t>
      </w:r>
    </w:p>
    <w:p w14:paraId="7A20D5AA"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пользоваться при работе исправной электроаппаратурой. Соблюдать меры безопасности от поражения электрическим током: не подключать к электросети и не отключать от нее приборы мокрыми и влажными руками, не оставлять включенные в электросеть приборы без присмотра;</w:t>
      </w:r>
    </w:p>
    <w:p w14:paraId="58B1D989" w14:textId="77777777" w:rsidR="00F011BC" w:rsidRPr="00A16FC1" w:rsidRDefault="00000000" w:rsidP="00A16FC1">
      <w:pPr>
        <w:numPr>
          <w:ilvl w:val="0"/>
          <w:numId w:val="9"/>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при работе с использованием компьютеров, оргтехники и мультимедийного оборудования следовать требованиям инструкции по охране труда при работе с соответствующим оборудованием;</w:t>
      </w:r>
    </w:p>
    <w:p w14:paraId="39F3437F" w14:textId="77777777" w:rsidR="00F011BC" w:rsidRPr="00A16FC1" w:rsidRDefault="00000000" w:rsidP="00A16FC1">
      <w:pPr>
        <w:numPr>
          <w:ilvl w:val="0"/>
          <w:numId w:val="9"/>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при организации и проведении для детей тематических мероприятий с массовым пребыванием людей руководствоваться инструкцией по охране труда при проведении культурно-массовых мероприятий.</w:t>
      </w:r>
    </w:p>
    <w:p w14:paraId="44713A1A"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3.2. Работник обязан выполнять требования безопасного обращения с исходными материалами (сырье, заготовки, полуфабрикаты):</w:t>
      </w:r>
    </w:p>
    <w:p w14:paraId="46CEBE8D" w14:textId="77777777" w:rsidR="00F011BC" w:rsidRPr="00A16FC1" w:rsidRDefault="00000000" w:rsidP="00A16FC1">
      <w:pPr>
        <w:numPr>
          <w:ilvl w:val="0"/>
          <w:numId w:val="10"/>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применять способы хранения, исключающие возникновение вредных и опасных производственных факторов, загрязнение окружающей среды;</w:t>
      </w:r>
    </w:p>
    <w:p w14:paraId="04710F87" w14:textId="77777777" w:rsidR="00F011BC" w:rsidRPr="00A16FC1" w:rsidRDefault="00000000" w:rsidP="00A16FC1">
      <w:pPr>
        <w:numPr>
          <w:ilvl w:val="0"/>
          <w:numId w:val="10"/>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использовать безопасные устройства и емкости для хранения;</w:t>
      </w:r>
    </w:p>
    <w:p w14:paraId="006D5B87" w14:textId="77777777" w:rsidR="00F011BC" w:rsidRPr="00A16FC1" w:rsidRDefault="00000000" w:rsidP="00A16FC1">
      <w:pPr>
        <w:numPr>
          <w:ilvl w:val="0"/>
          <w:numId w:val="10"/>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использовать исходные материалы только по назначению;</w:t>
      </w:r>
    </w:p>
    <w:p w14:paraId="7E5D0755" w14:textId="77777777" w:rsidR="00F011BC" w:rsidRPr="00A16FC1" w:rsidRDefault="00000000" w:rsidP="00A16FC1">
      <w:pPr>
        <w:numPr>
          <w:ilvl w:val="0"/>
          <w:numId w:val="10"/>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 использовать исходные материалы после истечения срока годности;</w:t>
      </w:r>
    </w:p>
    <w:p w14:paraId="51EF380C" w14:textId="77777777" w:rsidR="00F011BC" w:rsidRPr="00A16FC1" w:rsidRDefault="00000000" w:rsidP="00A16FC1">
      <w:pPr>
        <w:numPr>
          <w:ilvl w:val="0"/>
          <w:numId w:val="10"/>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не вдыхать исходные материалы, не пробовать их на вкус.</w:t>
      </w:r>
    </w:p>
    <w:p w14:paraId="61460697"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3.3. В ходе работы работник обязан следовать указаниям по безопасному содержанию рабочего места:</w:t>
      </w:r>
    </w:p>
    <w:p w14:paraId="5677ADB7" w14:textId="77777777" w:rsidR="00F011BC" w:rsidRPr="00A16FC1" w:rsidRDefault="00000000" w:rsidP="00A16FC1">
      <w:pPr>
        <w:numPr>
          <w:ilvl w:val="0"/>
          <w:numId w:val="11"/>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соблюдать порядок в спортивном зале и на спортивной площадке, не загромождать места выполнения упражнений и площадки для спортивных игр, не позволять обучающимся загромождать указанные площади;</w:t>
      </w:r>
    </w:p>
    <w:p w14:paraId="48501DAC" w14:textId="77777777" w:rsidR="00F011BC" w:rsidRPr="00A16FC1" w:rsidRDefault="00000000" w:rsidP="00A16FC1">
      <w:pPr>
        <w:numPr>
          <w:ilvl w:val="0"/>
          <w:numId w:val="11"/>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 допускать присутствия посторонних лиц во время занятий;</w:t>
      </w:r>
    </w:p>
    <w:p w14:paraId="448F214E" w14:textId="77777777" w:rsidR="00F011BC" w:rsidRPr="00A16FC1" w:rsidRDefault="00000000" w:rsidP="00A16FC1">
      <w:pPr>
        <w:numPr>
          <w:ilvl w:val="0"/>
          <w:numId w:val="11"/>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хранить спортивные снаряды, тренажеры и инвентарь в специально отведенных местах.</w:t>
      </w:r>
    </w:p>
    <w:p w14:paraId="41FD94AA"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3.4. Работник обязан выполнять действия, направленные на предотвращение аварийных ситуаций:</w:t>
      </w:r>
    </w:p>
    <w:p w14:paraId="383D03BE"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спокойно, не торопясь, входить и выходить из спортивного зала;</w:t>
      </w:r>
    </w:p>
    <w:p w14:paraId="17C55C87"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выполнять физические упражнения только на сухом полу;</w:t>
      </w:r>
    </w:p>
    <w:p w14:paraId="097B6BFB"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быть вежливым, вести себя спокойно и сдержанно, избегать конфликтных ситуаций, которые могут вызвать нервно-эмоциональное напряжение и отразиться на безопасности труда;</w:t>
      </w:r>
    </w:p>
    <w:p w14:paraId="5EEA33DB"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при передвижении по территории организации обращать внимание на неровности и скользкие места (особенно в зимний период года), остерегаться падения из-за </w:t>
      </w:r>
      <w:proofErr w:type="spellStart"/>
      <w:r w:rsidRPr="00A16FC1">
        <w:rPr>
          <w:rFonts w:hAnsi="Times New Roman" w:cs="Times New Roman"/>
          <w:color w:val="000000"/>
          <w:sz w:val="24"/>
          <w:szCs w:val="24"/>
          <w:lang w:val="ru-RU"/>
        </w:rPr>
        <w:t>поскальзывания</w:t>
      </w:r>
      <w:proofErr w:type="spellEnd"/>
      <w:r w:rsidRPr="00A16FC1">
        <w:rPr>
          <w:rFonts w:hAnsi="Times New Roman" w:cs="Times New Roman"/>
          <w:color w:val="000000"/>
          <w:sz w:val="24"/>
          <w:szCs w:val="24"/>
          <w:lang w:val="ru-RU"/>
        </w:rPr>
        <w:t>. Во избежание несчастных случаев ходить предпочтительно по сухой и чистой поверхности;</w:t>
      </w:r>
    </w:p>
    <w:p w14:paraId="59D430D3"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 использовать для сидения случайные предметы (ящики, бочки и т.п.), оборудование;</w:t>
      </w:r>
    </w:p>
    <w:p w14:paraId="3C61E771"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 вешать посторонние предметы (одежду и др.) на выключатели или розетки;</w:t>
      </w:r>
    </w:p>
    <w:p w14:paraId="12F8BD42"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 хранить легковоспламеняющиеся вещества вне установленных мест;</w:t>
      </w:r>
    </w:p>
    <w:p w14:paraId="6B815355" w14:textId="77777777" w:rsidR="00F011BC" w:rsidRPr="00A16FC1" w:rsidRDefault="00000000" w:rsidP="00A16FC1">
      <w:pPr>
        <w:numPr>
          <w:ilvl w:val="0"/>
          <w:numId w:val="12"/>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 пользоваться неисправными и самодельными электроприборами;</w:t>
      </w:r>
    </w:p>
    <w:p w14:paraId="5B66D339" w14:textId="77777777" w:rsidR="00F011BC" w:rsidRPr="00A16FC1" w:rsidRDefault="00000000" w:rsidP="00A16FC1">
      <w:pPr>
        <w:numPr>
          <w:ilvl w:val="0"/>
          <w:numId w:val="12"/>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не допускать натягивания, скручивания, перегиба и пережима шнуров электропитания оборудования, проводов и кабелей, не допускать нахождения на них каких-либо предметов и соприкосновения их с нагретыми поверхностями.</w:t>
      </w:r>
    </w:p>
    <w:p w14:paraId="12C2088D" w14:textId="77777777" w:rsidR="00F011BC" w:rsidRDefault="00000000" w:rsidP="00A16FC1">
      <w:pPr>
        <w:jc w:val="both"/>
        <w:rPr>
          <w:rFonts w:hAnsi="Times New Roman" w:cs="Times New Roman"/>
          <w:color w:val="000000"/>
          <w:sz w:val="24"/>
          <w:szCs w:val="24"/>
        </w:rPr>
      </w:pPr>
      <w:r w:rsidRPr="00A16FC1">
        <w:rPr>
          <w:rFonts w:hAnsi="Times New Roman" w:cs="Times New Roman"/>
          <w:color w:val="000000"/>
          <w:sz w:val="24"/>
          <w:szCs w:val="24"/>
          <w:lang w:val="ru-RU"/>
        </w:rPr>
        <w:t xml:space="preserve">3.5. Работник обязан соблюдать требования, предъявляемые к правильному использованию </w:t>
      </w:r>
      <w:r>
        <w:rPr>
          <w:rFonts w:hAnsi="Times New Roman" w:cs="Times New Roman"/>
          <w:color w:val="000000"/>
          <w:sz w:val="24"/>
          <w:szCs w:val="24"/>
        </w:rPr>
        <w:t>(</w:t>
      </w:r>
      <w:proofErr w:type="spellStart"/>
      <w:r>
        <w:rPr>
          <w:rFonts w:hAnsi="Times New Roman" w:cs="Times New Roman"/>
          <w:color w:val="000000"/>
          <w:sz w:val="24"/>
          <w:szCs w:val="24"/>
        </w:rPr>
        <w:t>применению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индивидуальной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защиты</w:t>
      </w:r>
      <w:proofErr w:type="spellEnd"/>
      <w:r>
        <w:rPr>
          <w:rFonts w:hAnsi="Times New Roman" w:cs="Times New Roman"/>
          <w:color w:val="000000"/>
          <w:sz w:val="24"/>
          <w:szCs w:val="24"/>
        </w:rPr>
        <w:t xml:space="preserve"> работников:</w:t>
      </w:r>
    </w:p>
    <w:p w14:paraId="38CED0B4" w14:textId="77777777" w:rsidR="00F011BC" w:rsidRPr="00A16FC1" w:rsidRDefault="00000000" w:rsidP="00A16FC1">
      <w:pPr>
        <w:numPr>
          <w:ilvl w:val="0"/>
          <w:numId w:val="13"/>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использовать только исправные средства индивидуальной защиты без повреждений и разрывов;</w:t>
      </w:r>
    </w:p>
    <w:p w14:paraId="71296E2B" w14:textId="77777777" w:rsidR="00F011BC" w:rsidRPr="00A16FC1" w:rsidRDefault="00000000" w:rsidP="00A16FC1">
      <w:pPr>
        <w:numPr>
          <w:ilvl w:val="0"/>
          <w:numId w:val="13"/>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использовать средства индивидуальной защиты строго по назначению и в соответствии с инструкцией изготовителя.</w:t>
      </w:r>
    </w:p>
    <w:p w14:paraId="5D744D39"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b/>
          <w:bCs/>
          <w:color w:val="000000"/>
          <w:sz w:val="24"/>
          <w:szCs w:val="24"/>
          <w:lang w:val="ru-RU"/>
        </w:rPr>
        <w:t>4. Требования охраны труда в аварийных ситуациях</w:t>
      </w:r>
    </w:p>
    <w:p w14:paraId="51C3693C"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4.1. Перечень основных возможных аварий и аварийных ситуаций и причины, их вызывающие:</w:t>
      </w:r>
    </w:p>
    <w:p w14:paraId="50A9015B" w14:textId="77777777" w:rsidR="00F011BC" w:rsidRPr="00A16FC1" w:rsidRDefault="00000000" w:rsidP="00A16FC1">
      <w:pPr>
        <w:numPr>
          <w:ilvl w:val="0"/>
          <w:numId w:val="14"/>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пожар, возгорание, задымление вследствие неисправности в работе электроприборов, оборудования, проводки, нарушения правил пожарной безопасности, либо противоправных действий физических лиц;</w:t>
      </w:r>
    </w:p>
    <w:p w14:paraId="7EA5E2BC" w14:textId="77777777" w:rsidR="00F011BC" w:rsidRPr="00A16FC1" w:rsidRDefault="00000000" w:rsidP="00A16FC1">
      <w:pPr>
        <w:numPr>
          <w:ilvl w:val="0"/>
          <w:numId w:val="14"/>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неисправности мебели и приспособлений вследствие износа, порчи, либо противоправных действий физических лиц;</w:t>
      </w:r>
    </w:p>
    <w:p w14:paraId="3CF84EF7" w14:textId="77777777" w:rsidR="00F011BC" w:rsidRPr="00A16FC1" w:rsidRDefault="00000000" w:rsidP="00A16FC1">
      <w:pPr>
        <w:numPr>
          <w:ilvl w:val="0"/>
          <w:numId w:val="14"/>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прорыв системы отопления, водоснабжения, канализации из-за износа труб, либо противоправных действий физических лиц;</w:t>
      </w:r>
    </w:p>
    <w:p w14:paraId="1CFA3F8F" w14:textId="77777777" w:rsidR="00F011BC" w:rsidRPr="00A16FC1" w:rsidRDefault="00000000" w:rsidP="00A16FC1">
      <w:pPr>
        <w:numPr>
          <w:ilvl w:val="0"/>
          <w:numId w:val="14"/>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террористический акт или угроза его совершения вследствие противоправных действий физических лиц.</w:t>
      </w:r>
    </w:p>
    <w:p w14:paraId="47652505"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В случае обнаружения какой-либо неисправности, нарушающей нормальный режим работы, работу необходимо остановить.</w:t>
      </w:r>
    </w:p>
    <w:p w14:paraId="0E4A0304"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4.2. Процесс извещения руководителя о ситуации, угрожающей жизни и здоровью людей, и о каждом произошедшем несчастном случае:</w:t>
      </w:r>
    </w:p>
    <w:p w14:paraId="48626DE5" w14:textId="2CB31B5B" w:rsidR="00F011BC" w:rsidRPr="00A16FC1" w:rsidRDefault="00000000" w:rsidP="00A16FC1">
      <w:pPr>
        <w:numPr>
          <w:ilvl w:val="0"/>
          <w:numId w:val="15"/>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незамедлительно сообщить о ситуации своему непосредственному руководителю или </w:t>
      </w:r>
      <w:r w:rsidR="00A16FC1">
        <w:rPr>
          <w:rFonts w:hAnsi="Times New Roman" w:cs="Times New Roman"/>
          <w:color w:val="000000"/>
          <w:sz w:val="24"/>
          <w:szCs w:val="24"/>
          <w:lang w:val="ru-RU"/>
        </w:rPr>
        <w:t>заместител</w:t>
      </w:r>
      <w:r w:rsidR="00A16FC1">
        <w:rPr>
          <w:rFonts w:hAnsi="Times New Roman" w:cs="Times New Roman"/>
          <w:color w:val="000000"/>
          <w:sz w:val="24"/>
          <w:szCs w:val="24"/>
          <w:lang w:val="ru-RU"/>
        </w:rPr>
        <w:t>ю</w:t>
      </w:r>
      <w:r w:rsidR="00A16FC1">
        <w:rPr>
          <w:rFonts w:hAnsi="Times New Roman" w:cs="Times New Roman"/>
          <w:color w:val="000000"/>
          <w:sz w:val="24"/>
          <w:szCs w:val="24"/>
          <w:lang w:val="ru-RU"/>
        </w:rPr>
        <w:t xml:space="preserve"> заведующего по АХЧ</w:t>
      </w:r>
      <w:r w:rsidRPr="00A16FC1">
        <w:rPr>
          <w:rFonts w:hAnsi="Times New Roman" w:cs="Times New Roman"/>
          <w:color w:val="000000"/>
          <w:sz w:val="24"/>
          <w:szCs w:val="24"/>
          <w:lang w:val="ru-RU"/>
        </w:rPr>
        <w:t xml:space="preserve"> любым доступным способом;</w:t>
      </w:r>
    </w:p>
    <w:p w14:paraId="031EC1F0" w14:textId="77777777" w:rsidR="00F011BC" w:rsidRPr="00A16FC1" w:rsidRDefault="00000000" w:rsidP="00A16FC1">
      <w:pPr>
        <w:numPr>
          <w:ilvl w:val="0"/>
          <w:numId w:val="15"/>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в ближайшее время сообщить о ситуации руководителю организации устно или письменно;</w:t>
      </w:r>
    </w:p>
    <w:p w14:paraId="4E02BC33" w14:textId="77777777" w:rsidR="00F011BC" w:rsidRPr="00A16FC1" w:rsidRDefault="00000000" w:rsidP="00A16FC1">
      <w:pPr>
        <w:numPr>
          <w:ilvl w:val="0"/>
          <w:numId w:val="15"/>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для расследования несчастного случая сохранить обстановку на рабочем месте и состояние оборудования такими, какими они были во время происшествия, если это не угрожает жизни и здоровью окружающих и не приведет к аварии.</w:t>
      </w:r>
    </w:p>
    <w:p w14:paraId="59FACA38"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 Действия при возникновении аварий и аварийных ситуаций.</w:t>
      </w:r>
    </w:p>
    <w:p w14:paraId="052CA116"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4.3.1. При возникновении пожара, возгорания, задымления немедленно отключить возможные источники электропитания, эвакуировать детей из здания, сообщить о пожаре в ближайшую пожарную часть и приступить к тушению очага возгорания с помощью первичных средств пожаротушения.</w:t>
      </w:r>
    </w:p>
    <w:p w14:paraId="1C2C7B32"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4.3.2. При возникновении неисправности мебели и приспособлений необходимо прекратить их использование, вызвать технический персонал и сообщить об этом своему непосредственному руководителю.</w:t>
      </w:r>
    </w:p>
    <w:p w14:paraId="717EFB76" w14:textId="08F1FCA9"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4.3.3. При возникновении неисправности в работе электроприборов, оборудования (посторонний шум, искрение, запах гари), при обнаружении оголенных электропроводов, неисправных выключателей, штепсельных розеток, других возможных опасностей предупредить окружающих, немедленно отключить электрический прибор от электросети и сообщить о данной ситуации </w:t>
      </w:r>
      <w:r w:rsidR="00A16FC1">
        <w:rPr>
          <w:rFonts w:hAnsi="Times New Roman" w:cs="Times New Roman"/>
          <w:color w:val="000000"/>
          <w:sz w:val="24"/>
          <w:szCs w:val="24"/>
          <w:lang w:val="ru-RU"/>
        </w:rPr>
        <w:t>заместител</w:t>
      </w:r>
      <w:r w:rsidR="00A16FC1">
        <w:rPr>
          <w:rFonts w:hAnsi="Times New Roman" w:cs="Times New Roman"/>
          <w:color w:val="000000"/>
          <w:sz w:val="24"/>
          <w:szCs w:val="24"/>
          <w:lang w:val="ru-RU"/>
        </w:rPr>
        <w:t>ю</w:t>
      </w:r>
      <w:r w:rsidR="00A16FC1">
        <w:rPr>
          <w:rFonts w:hAnsi="Times New Roman" w:cs="Times New Roman"/>
          <w:color w:val="000000"/>
          <w:sz w:val="24"/>
          <w:szCs w:val="24"/>
          <w:lang w:val="ru-RU"/>
        </w:rPr>
        <w:t xml:space="preserve"> заведующего по АХЧ</w:t>
      </w:r>
      <w:r w:rsidRPr="00A16FC1">
        <w:rPr>
          <w:rFonts w:hAnsi="Times New Roman" w:cs="Times New Roman"/>
          <w:color w:val="000000"/>
          <w:sz w:val="24"/>
          <w:szCs w:val="24"/>
          <w:lang w:val="ru-RU"/>
        </w:rPr>
        <w:t>, а при отсутствии — иному должностному лицу организации. Работу можно продолжать только после устранения указанных обстоятельств.</w:t>
      </w:r>
    </w:p>
    <w:p w14:paraId="2F81D6F4" w14:textId="57652870"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4.3.4. При аварии (прорыве) в системе отопления, водоснабжения и канализации в кабинете необходимо вывести обучающихся из помещения, оперативно сообщить о произошедшем</w:t>
      </w:r>
      <w:r w:rsidR="00A16FC1">
        <w:rPr>
          <w:rFonts w:hAnsi="Times New Roman" w:cs="Times New Roman"/>
          <w:color w:val="000000"/>
          <w:sz w:val="24"/>
          <w:szCs w:val="24"/>
          <w:lang w:val="ru-RU"/>
        </w:rPr>
        <w:t xml:space="preserve"> </w:t>
      </w:r>
      <w:r w:rsidR="00A16FC1">
        <w:rPr>
          <w:rFonts w:hAnsi="Times New Roman" w:cs="Times New Roman"/>
          <w:color w:val="000000"/>
          <w:sz w:val="24"/>
          <w:szCs w:val="24"/>
          <w:lang w:val="ru-RU"/>
        </w:rPr>
        <w:t xml:space="preserve">заместителю заведующего по </w:t>
      </w:r>
      <w:r w:rsidR="00A16FC1">
        <w:rPr>
          <w:rFonts w:hAnsi="Times New Roman" w:cs="Times New Roman"/>
          <w:color w:val="000000"/>
          <w:sz w:val="24"/>
          <w:szCs w:val="24"/>
          <w:lang w:val="ru-RU"/>
        </w:rPr>
        <w:t>АХЧ.</w:t>
      </w:r>
    </w:p>
    <w:p w14:paraId="23201680"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4.3.5. В случае, если разбилась посуда или иные приборы из стекла, фарфора, не собирать их осколки незащищенными руками, а использовать для этой цели щетку и совок.</w:t>
      </w:r>
    </w:p>
    <w:p w14:paraId="210BE765"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4.3.6.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 действующими в организации.</w:t>
      </w:r>
    </w:p>
    <w:p w14:paraId="60B8DEB0"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4.3.7. При временном прекращении подачи электроэнергии отключить от электросети средства оргтехники и прочее электрооборудование.</w:t>
      </w:r>
    </w:p>
    <w:p w14:paraId="2F43ED57"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 Действия по оказанию первой помощи пострадавшим при травмировании, отравлении и других повреждениях здоровья.</w:t>
      </w:r>
    </w:p>
    <w:p w14:paraId="5BF4EF8E"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4.4.1. При получении обучающимся травмы оказать пострадавшему первую помощь самостоятельно или с помощью медсестры, при необходимости вызвать скорую помощь по телефону 103, 112, отправить пострадавшего в ближайшее лечебное учреждение и сообщить об этом руководителю организации, родителям (законным представителям) обучающегося.</w:t>
      </w:r>
    </w:p>
    <w:p w14:paraId="5E970954"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4.4.2. При несчастных случаях с другими работниками оказать пострадавшему первую помощь самостоятельно или с помощью медсестры, при необходимости вызвать скорую помощь по телефону 103, 112, сообщить о случившемся непосредственному руководителю.</w:t>
      </w:r>
    </w:p>
    <w:p w14:paraId="634DC730"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4.4.3. Перед началом оказания первой помощи следует оценить обстановку и обеспечить безопасные условия для оказания первой помощи. Первая помощь оказывается при условии отсутствия угрожающих факторов жизни и здоровью оказывающего ее лица.</w:t>
      </w:r>
    </w:p>
    <w:p w14:paraId="39DF56F4"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4.4.4. 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14:paraId="4817924D"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4.4.5. При получении пострадавшим раны необходимо наложить давящую повязку, при артериальном кровотечении - наложить жгут. При травмах различных областей тела – провести иммобилизацию (обездвиживание) с использованием медицинских изделий или подручных средств, наложить повязки.</w:t>
      </w:r>
    </w:p>
    <w:p w14:paraId="4B546EA3"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4.4.6. При отравлении пострадавшего через рот следует попытаться промыть желудок путем подачи воды и вызывания рвоты.</w:t>
      </w:r>
    </w:p>
    <w:p w14:paraId="012534D1"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4.4.7. При получении пострадавшим травм, воздействии излучения, высоких температур, химических веществ, укусах или ужаливаниях ядовитых животных следует применить охлаждение. При эффектах воздействия низких температур - провести термоизоляцию и согревание.</w:t>
      </w:r>
    </w:p>
    <w:p w14:paraId="0B67E1FD"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4.4.8. При переломах,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14:paraId="2B5552E5"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4.4.9. При судорожном приступе, сопровождающимся потерей сознания, необходимо предотвратить дополнительное травмирование головы, не препятствуя судорожным движениям. После окончания судорожного приступа поддерживать проходимость дыхательных путей, в том числе посредством придания пострадавшему устойчивого бокового положения.</w:t>
      </w:r>
    </w:p>
    <w:p w14:paraId="0359F213"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b/>
          <w:bCs/>
          <w:color w:val="000000"/>
          <w:sz w:val="24"/>
          <w:szCs w:val="24"/>
          <w:lang w:val="ru-RU"/>
        </w:rPr>
        <w:t>5. Требования охраны труда по окончании работы</w:t>
      </w:r>
    </w:p>
    <w:p w14:paraId="2CA87AB0" w14:textId="3E31A10D"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5.1. Работник обязан выполнять действия при приеме и передаче смены в случае непрерывного технологического процесса и работы оборудования: </w:t>
      </w:r>
      <w:r w:rsidR="00A16FC1">
        <w:rPr>
          <w:rFonts w:hAnsi="Times New Roman" w:cs="Times New Roman"/>
          <w:color w:val="000000"/>
          <w:sz w:val="24"/>
          <w:szCs w:val="24"/>
          <w:lang w:val="ru-RU"/>
        </w:rPr>
        <w:t>нет</w:t>
      </w:r>
      <w:r w:rsidRPr="00A16FC1">
        <w:rPr>
          <w:rFonts w:hAnsi="Times New Roman" w:cs="Times New Roman"/>
          <w:color w:val="000000"/>
          <w:sz w:val="24"/>
          <w:szCs w:val="24"/>
          <w:lang w:val="ru-RU"/>
        </w:rPr>
        <w:t>.</w:t>
      </w:r>
    </w:p>
    <w:p w14:paraId="56778179"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5.2. По окончании рабочей смены работник обязан:</w:t>
      </w:r>
    </w:p>
    <w:p w14:paraId="41AEE4BF" w14:textId="77777777" w:rsidR="00F011BC" w:rsidRPr="00A16FC1" w:rsidRDefault="00000000" w:rsidP="00A16FC1">
      <w:pPr>
        <w:numPr>
          <w:ilvl w:val="0"/>
          <w:numId w:val="16"/>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привести в порядок рабочее место: разложить все предметы по местам, спортивные снаряды, тренажеры и инвентарь убрать в специально предназначенные для этого помещения на стеллажи;</w:t>
      </w:r>
    </w:p>
    <w:p w14:paraId="6D8A5730" w14:textId="77777777" w:rsidR="00F011BC" w:rsidRDefault="00000000" w:rsidP="00A16FC1">
      <w:pPr>
        <w:numPr>
          <w:ilvl w:val="0"/>
          <w:numId w:val="16"/>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отключить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приборы</w:t>
      </w:r>
      <w:proofErr w:type="spellEnd"/>
      <w:r>
        <w:rPr>
          <w:rFonts w:hAnsi="Times New Roman" w:cs="Times New Roman"/>
          <w:color w:val="000000"/>
          <w:sz w:val="24"/>
          <w:szCs w:val="24"/>
        </w:rPr>
        <w:t>;</w:t>
      </w:r>
    </w:p>
    <w:p w14:paraId="6F3FCA8A" w14:textId="77777777" w:rsidR="00F011BC" w:rsidRPr="00A16FC1" w:rsidRDefault="00000000" w:rsidP="00A16FC1">
      <w:pPr>
        <w:numPr>
          <w:ilvl w:val="0"/>
          <w:numId w:val="16"/>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lastRenderedPageBreak/>
        <w:t>проветрить помещение, закрыть окна и фрамуги, выключить свет и закрыть кабинет.</w:t>
      </w:r>
    </w:p>
    <w:p w14:paraId="7D4A04F1"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5.3. Работник обязан выполнять действия при уборке отходов, полученных в ходе производственной деятельности:</w:t>
      </w:r>
    </w:p>
    <w:p w14:paraId="1BAC98A6" w14:textId="77777777" w:rsidR="00F011BC" w:rsidRPr="00A16FC1" w:rsidRDefault="00000000" w:rsidP="00A16FC1">
      <w:pPr>
        <w:numPr>
          <w:ilvl w:val="0"/>
          <w:numId w:val="17"/>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собрать отходы, образовавшиеся в ходе трудовой деятельности, поместить их в мусорную корзину;</w:t>
      </w:r>
    </w:p>
    <w:p w14:paraId="4768DEF6" w14:textId="77777777" w:rsidR="00F011BC" w:rsidRPr="00A16FC1" w:rsidRDefault="00000000" w:rsidP="00A16FC1">
      <w:pPr>
        <w:numPr>
          <w:ilvl w:val="0"/>
          <w:numId w:val="17"/>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при необходимости использовать для уборки мусора специальные приспособления.</w:t>
      </w:r>
    </w:p>
    <w:p w14:paraId="1D3E6839" w14:textId="77777777"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5.4. Для соблюдения правил личной гигиены после работы работник обязан:</w:t>
      </w:r>
    </w:p>
    <w:p w14:paraId="7E3118E9" w14:textId="77777777" w:rsidR="00F011BC" w:rsidRPr="00A16FC1" w:rsidRDefault="00000000" w:rsidP="00A16FC1">
      <w:pPr>
        <w:numPr>
          <w:ilvl w:val="0"/>
          <w:numId w:val="18"/>
        </w:numPr>
        <w:ind w:left="780" w:right="180"/>
        <w:contextualSpacing/>
        <w:jc w:val="both"/>
        <w:rPr>
          <w:rFonts w:hAnsi="Times New Roman" w:cs="Times New Roman"/>
          <w:color w:val="000000"/>
          <w:sz w:val="24"/>
          <w:szCs w:val="24"/>
          <w:lang w:val="ru-RU"/>
        </w:rPr>
      </w:pPr>
      <w:r w:rsidRPr="00A16FC1">
        <w:rPr>
          <w:rFonts w:hAnsi="Times New Roman" w:cs="Times New Roman"/>
          <w:color w:val="000000"/>
          <w:sz w:val="24"/>
          <w:szCs w:val="24"/>
          <w:lang w:val="ru-RU"/>
        </w:rPr>
        <w:t>снять спецодежду и средства защиты, поместить ее в специально отведенное для этого место;</w:t>
      </w:r>
    </w:p>
    <w:p w14:paraId="3C95AA6A" w14:textId="77777777" w:rsidR="00F011BC" w:rsidRPr="00A16FC1" w:rsidRDefault="00000000" w:rsidP="00A16FC1">
      <w:pPr>
        <w:numPr>
          <w:ilvl w:val="0"/>
          <w:numId w:val="18"/>
        </w:numPr>
        <w:ind w:left="780" w:right="180"/>
        <w:jc w:val="both"/>
        <w:rPr>
          <w:rFonts w:hAnsi="Times New Roman" w:cs="Times New Roman"/>
          <w:color w:val="000000"/>
          <w:sz w:val="24"/>
          <w:szCs w:val="24"/>
          <w:lang w:val="ru-RU"/>
        </w:rPr>
      </w:pPr>
      <w:r w:rsidRPr="00A16FC1">
        <w:rPr>
          <w:rFonts w:hAnsi="Times New Roman" w:cs="Times New Roman"/>
          <w:color w:val="000000"/>
          <w:sz w:val="24"/>
          <w:szCs w:val="24"/>
          <w:lang w:val="ru-RU"/>
        </w:rPr>
        <w:t>вымыть руки с мылом, при необходимости принять душ.</w:t>
      </w:r>
    </w:p>
    <w:p w14:paraId="54B78371" w14:textId="38C48BD1" w:rsidR="00F011BC" w:rsidRPr="00A16FC1" w:rsidRDefault="00000000" w:rsidP="00A16FC1">
      <w:pPr>
        <w:jc w:val="both"/>
        <w:rPr>
          <w:rFonts w:hAnsi="Times New Roman" w:cs="Times New Roman"/>
          <w:color w:val="000000"/>
          <w:sz w:val="24"/>
          <w:szCs w:val="24"/>
          <w:lang w:val="ru-RU"/>
        </w:rPr>
      </w:pPr>
      <w:r w:rsidRPr="00A16FC1">
        <w:rPr>
          <w:rFonts w:hAnsi="Times New Roman" w:cs="Times New Roman"/>
          <w:color w:val="000000"/>
          <w:sz w:val="24"/>
          <w:szCs w:val="24"/>
          <w:lang w:val="ru-RU"/>
        </w:rPr>
        <w:t xml:space="preserve">5.5. Обо всех недостатках, отмеченных во время работы, сообщить </w:t>
      </w:r>
      <w:r w:rsidR="00A16FC1">
        <w:rPr>
          <w:rFonts w:hAnsi="Times New Roman" w:cs="Times New Roman"/>
          <w:color w:val="000000"/>
          <w:sz w:val="24"/>
          <w:szCs w:val="24"/>
          <w:lang w:val="ru-RU"/>
        </w:rPr>
        <w:t>заместителю заведующего по АХЧ</w:t>
      </w:r>
      <w:r w:rsidRPr="00A16FC1">
        <w:rPr>
          <w:rFonts w:hAnsi="Times New Roman" w:cs="Times New Roman"/>
          <w:color w:val="000000"/>
          <w:sz w:val="24"/>
          <w:szCs w:val="24"/>
          <w:lang w:val="ru-RU"/>
        </w:rPr>
        <w:t xml:space="preserve"> или руководителю организации.</w:t>
      </w:r>
    </w:p>
    <w:p w14:paraId="1F3A6536" w14:textId="77777777" w:rsidR="00F011BC" w:rsidRPr="00A16FC1" w:rsidRDefault="00F011BC">
      <w:pPr>
        <w:rPr>
          <w:rFonts w:hAnsi="Times New Roman" w:cs="Times New Roman"/>
          <w:color w:val="000000"/>
          <w:sz w:val="24"/>
          <w:szCs w:val="24"/>
          <w:lang w:val="ru-RU"/>
        </w:rPr>
      </w:pPr>
    </w:p>
    <w:p w14:paraId="08188921" w14:textId="77777777" w:rsidR="00F011BC" w:rsidRDefault="00F011BC">
      <w:pPr>
        <w:rPr>
          <w:rFonts w:hAnsi="Times New Roman" w:cs="Times New Roman"/>
          <w:color w:val="000000"/>
          <w:sz w:val="24"/>
          <w:szCs w:val="24"/>
          <w:lang w:val="ru-RU"/>
        </w:rPr>
      </w:pPr>
    </w:p>
    <w:p w14:paraId="118995BE" w14:textId="77777777" w:rsidR="005E456D" w:rsidRDefault="005E456D">
      <w:pPr>
        <w:rPr>
          <w:rFonts w:hAnsi="Times New Roman" w:cs="Times New Roman"/>
          <w:color w:val="000000"/>
          <w:sz w:val="24"/>
          <w:szCs w:val="24"/>
          <w:lang w:val="ru-RU"/>
        </w:rPr>
      </w:pPr>
    </w:p>
    <w:p w14:paraId="170BCB8A" w14:textId="77777777" w:rsidR="005E456D" w:rsidRDefault="005E456D">
      <w:pPr>
        <w:rPr>
          <w:rFonts w:hAnsi="Times New Roman" w:cs="Times New Roman"/>
          <w:color w:val="000000"/>
          <w:sz w:val="24"/>
          <w:szCs w:val="24"/>
          <w:lang w:val="ru-RU"/>
        </w:rPr>
      </w:pPr>
    </w:p>
    <w:p w14:paraId="2E30424F" w14:textId="77777777" w:rsidR="005E456D" w:rsidRDefault="005E456D">
      <w:pPr>
        <w:rPr>
          <w:rFonts w:hAnsi="Times New Roman" w:cs="Times New Roman"/>
          <w:color w:val="000000"/>
          <w:sz w:val="24"/>
          <w:szCs w:val="24"/>
          <w:lang w:val="ru-RU"/>
        </w:rPr>
      </w:pPr>
    </w:p>
    <w:p w14:paraId="3DEE97CA" w14:textId="77777777" w:rsidR="005E456D" w:rsidRDefault="005E456D">
      <w:pPr>
        <w:rPr>
          <w:rFonts w:hAnsi="Times New Roman" w:cs="Times New Roman"/>
          <w:color w:val="000000"/>
          <w:sz w:val="24"/>
          <w:szCs w:val="24"/>
          <w:lang w:val="ru-RU"/>
        </w:rPr>
      </w:pPr>
    </w:p>
    <w:p w14:paraId="50991DD3" w14:textId="77777777" w:rsidR="005E456D" w:rsidRDefault="005E456D">
      <w:pPr>
        <w:rPr>
          <w:rFonts w:hAnsi="Times New Roman" w:cs="Times New Roman"/>
          <w:color w:val="000000"/>
          <w:sz w:val="24"/>
          <w:szCs w:val="24"/>
          <w:lang w:val="ru-RU"/>
        </w:rPr>
      </w:pPr>
    </w:p>
    <w:p w14:paraId="0B16C0AC" w14:textId="77777777" w:rsidR="005E456D" w:rsidRDefault="005E456D">
      <w:pPr>
        <w:rPr>
          <w:rFonts w:hAnsi="Times New Roman" w:cs="Times New Roman"/>
          <w:color w:val="000000"/>
          <w:sz w:val="24"/>
          <w:szCs w:val="24"/>
          <w:lang w:val="ru-RU"/>
        </w:rPr>
      </w:pPr>
    </w:p>
    <w:p w14:paraId="6E11EBCC" w14:textId="77777777" w:rsidR="005E456D" w:rsidRDefault="005E456D">
      <w:pPr>
        <w:rPr>
          <w:rFonts w:hAnsi="Times New Roman" w:cs="Times New Roman"/>
          <w:color w:val="000000"/>
          <w:sz w:val="24"/>
          <w:szCs w:val="24"/>
          <w:lang w:val="ru-RU"/>
        </w:rPr>
      </w:pPr>
    </w:p>
    <w:p w14:paraId="69E7D83D" w14:textId="77777777" w:rsidR="005E456D" w:rsidRDefault="005E456D">
      <w:pPr>
        <w:rPr>
          <w:rFonts w:hAnsi="Times New Roman" w:cs="Times New Roman"/>
          <w:color w:val="000000"/>
          <w:sz w:val="24"/>
          <w:szCs w:val="24"/>
          <w:lang w:val="ru-RU"/>
        </w:rPr>
      </w:pPr>
    </w:p>
    <w:p w14:paraId="347193CC" w14:textId="77777777" w:rsidR="005E456D" w:rsidRDefault="005E456D">
      <w:pPr>
        <w:rPr>
          <w:rFonts w:hAnsi="Times New Roman" w:cs="Times New Roman"/>
          <w:color w:val="000000"/>
          <w:sz w:val="24"/>
          <w:szCs w:val="24"/>
          <w:lang w:val="ru-RU"/>
        </w:rPr>
      </w:pPr>
    </w:p>
    <w:p w14:paraId="1B42775B" w14:textId="77777777" w:rsidR="005E456D" w:rsidRDefault="005E456D">
      <w:pPr>
        <w:rPr>
          <w:rFonts w:hAnsi="Times New Roman" w:cs="Times New Roman"/>
          <w:color w:val="000000"/>
          <w:sz w:val="24"/>
          <w:szCs w:val="24"/>
          <w:lang w:val="ru-RU"/>
        </w:rPr>
      </w:pPr>
    </w:p>
    <w:p w14:paraId="1EA384E4" w14:textId="77777777" w:rsidR="005E456D" w:rsidRDefault="005E456D">
      <w:pPr>
        <w:rPr>
          <w:rFonts w:hAnsi="Times New Roman" w:cs="Times New Roman"/>
          <w:color w:val="000000"/>
          <w:sz w:val="24"/>
          <w:szCs w:val="24"/>
          <w:lang w:val="ru-RU"/>
        </w:rPr>
      </w:pPr>
    </w:p>
    <w:p w14:paraId="36EEDDB6" w14:textId="77777777" w:rsidR="005E456D" w:rsidRDefault="005E456D">
      <w:pPr>
        <w:rPr>
          <w:rFonts w:hAnsi="Times New Roman" w:cs="Times New Roman"/>
          <w:color w:val="000000"/>
          <w:sz w:val="24"/>
          <w:szCs w:val="24"/>
          <w:lang w:val="ru-RU"/>
        </w:rPr>
      </w:pPr>
    </w:p>
    <w:p w14:paraId="486186B7" w14:textId="77777777" w:rsidR="005E456D" w:rsidRPr="00A16FC1" w:rsidRDefault="005E456D">
      <w:pPr>
        <w:rPr>
          <w:rFonts w:hAnsi="Times New Roman" w:cs="Times New Roman"/>
          <w:color w:val="000000"/>
          <w:sz w:val="24"/>
          <w:szCs w:val="24"/>
          <w:lang w:val="ru-RU"/>
        </w:rPr>
      </w:pPr>
    </w:p>
    <w:p w14:paraId="60645FCA" w14:textId="77777777" w:rsidR="005E456D" w:rsidRPr="00D24DBA" w:rsidRDefault="005E456D" w:rsidP="005E456D">
      <w:pPr>
        <w:jc w:val="center"/>
        <w:rPr>
          <w:rFonts w:hAnsi="Times New Roman" w:cs="Times New Roman"/>
          <w:color w:val="000000"/>
          <w:sz w:val="24"/>
          <w:szCs w:val="24"/>
          <w:lang w:val="ru-RU"/>
        </w:rPr>
      </w:pPr>
      <w:r w:rsidRPr="00D24DBA">
        <w:rPr>
          <w:rFonts w:hAnsi="Times New Roman" w:cs="Times New Roman"/>
          <w:b/>
          <w:bCs/>
          <w:color w:val="000000"/>
          <w:sz w:val="24"/>
          <w:szCs w:val="24"/>
          <w:lang w:val="ru-RU"/>
        </w:rPr>
        <w:lastRenderedPageBreak/>
        <w:t>ЛИСТ ОЗНАКОМЛЕНИЯ</w:t>
      </w:r>
    </w:p>
    <w:p w14:paraId="05BBB136" w14:textId="6EE22B7A" w:rsidR="005E456D" w:rsidRPr="00D24DBA" w:rsidRDefault="005E456D" w:rsidP="005E456D">
      <w:pPr>
        <w:jc w:val="both"/>
        <w:rPr>
          <w:rFonts w:hAnsi="Times New Roman" w:cs="Times New Roman"/>
          <w:color w:val="000000"/>
          <w:sz w:val="24"/>
          <w:szCs w:val="24"/>
          <w:lang w:val="ru-RU"/>
        </w:rPr>
      </w:pPr>
      <w:r w:rsidRPr="00D24DBA">
        <w:rPr>
          <w:rFonts w:hAnsi="Times New Roman" w:cs="Times New Roman"/>
          <w:color w:val="000000"/>
          <w:sz w:val="24"/>
          <w:szCs w:val="24"/>
          <w:lang w:val="ru-RU"/>
        </w:rPr>
        <w:t xml:space="preserve">С инструкцией по охране труда </w:t>
      </w:r>
      <w:r>
        <w:rPr>
          <w:rFonts w:hAnsi="Times New Roman" w:cs="Times New Roman"/>
          <w:color w:val="000000"/>
          <w:sz w:val="24"/>
          <w:szCs w:val="24"/>
          <w:lang w:val="ru-RU"/>
        </w:rPr>
        <w:t>инструктора по физической культуре</w:t>
      </w:r>
      <w:r>
        <w:rPr>
          <w:rFonts w:hAnsi="Times New Roman" w:cs="Times New Roman"/>
          <w:color w:val="000000"/>
          <w:sz w:val="24"/>
          <w:szCs w:val="24"/>
          <w:lang w:val="ru-RU"/>
        </w:rPr>
        <w:t xml:space="preserve"> </w:t>
      </w:r>
      <w:r>
        <w:rPr>
          <w:rFonts w:hAnsi="Times New Roman" w:cs="Times New Roman"/>
          <w:color w:val="000000"/>
          <w:sz w:val="24"/>
          <w:szCs w:val="24"/>
        </w:rPr>
        <w:t> </w:t>
      </w:r>
      <w:r w:rsidRPr="00D24DBA">
        <w:rPr>
          <w:rFonts w:hAnsi="Times New Roman" w:cs="Times New Roman"/>
          <w:color w:val="000000"/>
          <w:sz w:val="24"/>
          <w:szCs w:val="24"/>
          <w:lang w:val="ru-RU"/>
        </w:rPr>
        <w:t>утвержденной</w:t>
      </w:r>
      <w:r>
        <w:rPr>
          <w:rFonts w:hAnsi="Times New Roman" w:cs="Times New Roman"/>
          <w:color w:val="000000"/>
          <w:sz w:val="24"/>
          <w:szCs w:val="24"/>
          <w:lang w:val="ru-RU"/>
        </w:rPr>
        <w:t xml:space="preserve"> БМАДОУ Детский сад №23 «Золотой ключик»</w:t>
      </w:r>
      <w:r w:rsidRPr="00D24DBA">
        <w:rPr>
          <w:rFonts w:hAnsi="Times New Roman" w:cs="Times New Roman"/>
          <w:color w:val="000000"/>
          <w:sz w:val="24"/>
          <w:szCs w:val="24"/>
          <w:lang w:val="ru-RU"/>
        </w:rPr>
        <w:t>, ознакомлен</w:t>
      </w:r>
      <w:r>
        <w:rPr>
          <w:rFonts w:hAnsi="Times New Roman" w:cs="Times New Roman"/>
          <w:color w:val="000000"/>
          <w:sz w:val="24"/>
          <w:szCs w:val="24"/>
          <w:lang w:val="ru-RU"/>
        </w:rPr>
        <w:t>(а):</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642"/>
        <w:gridCol w:w="2695"/>
        <w:gridCol w:w="2883"/>
        <w:gridCol w:w="1226"/>
        <w:gridCol w:w="1731"/>
      </w:tblGrid>
      <w:tr w:rsidR="005E456D" w14:paraId="0ACA2E94"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8A1C84" w14:textId="77777777" w:rsidR="005E456D" w:rsidRDefault="005E456D" w:rsidP="0062508F">
            <w:pPr>
              <w:jc w:val="center"/>
            </w:pPr>
            <w:r>
              <w:rPr>
                <w:rFonts w:hAnsi="Times New Roman" w:cs="Times New Roman"/>
                <w:b/>
                <w:bCs/>
                <w:color w:val="000000"/>
                <w:sz w:val="24"/>
                <w:szCs w:val="24"/>
              </w:rPr>
              <w:t>№</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74BAC3" w14:textId="77777777" w:rsidR="005E456D" w:rsidRDefault="005E456D" w:rsidP="0062508F">
            <w:pPr>
              <w:jc w:val="center"/>
            </w:pPr>
            <w:r>
              <w:rPr>
                <w:rFonts w:hAnsi="Times New Roman" w:cs="Times New Roman"/>
                <w:b/>
                <w:bCs/>
                <w:color w:val="000000"/>
                <w:sz w:val="24"/>
                <w:szCs w:val="24"/>
              </w:rPr>
              <w:t>Ф. И. О</w:t>
            </w: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2D9743" w14:textId="77777777" w:rsidR="005E456D" w:rsidRDefault="005E456D" w:rsidP="0062508F">
            <w:pPr>
              <w:jc w:val="center"/>
            </w:pPr>
            <w:proofErr w:type="spellStart"/>
            <w:r>
              <w:rPr>
                <w:rFonts w:hAnsi="Times New Roman" w:cs="Times New Roman"/>
                <w:b/>
                <w:bCs/>
                <w:color w:val="000000"/>
                <w:sz w:val="24"/>
                <w:szCs w:val="24"/>
              </w:rPr>
              <w:t>Должность</w:t>
            </w:r>
            <w:proofErr w:type="spellEnd"/>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0F008" w14:textId="77777777" w:rsidR="005E456D" w:rsidRDefault="005E456D" w:rsidP="0062508F">
            <w:pPr>
              <w:jc w:val="center"/>
            </w:pPr>
            <w:proofErr w:type="spellStart"/>
            <w:r>
              <w:rPr>
                <w:rFonts w:hAnsi="Times New Roman" w:cs="Times New Roman"/>
                <w:b/>
                <w:bCs/>
                <w:color w:val="000000"/>
                <w:sz w:val="24"/>
                <w:szCs w:val="24"/>
              </w:rPr>
              <w:t>Дата</w:t>
            </w:r>
            <w:proofErr w:type="spellEnd"/>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D54523" w14:textId="77777777" w:rsidR="005E456D" w:rsidRDefault="005E456D" w:rsidP="0062508F">
            <w:pPr>
              <w:jc w:val="center"/>
            </w:pPr>
            <w:proofErr w:type="spellStart"/>
            <w:r>
              <w:rPr>
                <w:rFonts w:hAnsi="Times New Roman" w:cs="Times New Roman"/>
                <w:b/>
                <w:bCs/>
                <w:color w:val="000000"/>
                <w:sz w:val="24"/>
                <w:szCs w:val="24"/>
              </w:rPr>
              <w:t>Подпись</w:t>
            </w:r>
            <w:proofErr w:type="spellEnd"/>
          </w:p>
        </w:tc>
      </w:tr>
      <w:tr w:rsidR="005E456D" w14:paraId="7088C175"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9599" w14:textId="77777777" w:rsidR="005E456D" w:rsidRDefault="005E456D" w:rsidP="0062508F">
            <w:pPr>
              <w:jc w:val="center"/>
            </w:pPr>
            <w:r>
              <w:rPr>
                <w:rFonts w:hAnsi="Times New Roman" w:cs="Times New Roman"/>
                <w:color w:val="000000"/>
                <w:sz w:val="24"/>
                <w:szCs w:val="24"/>
              </w:rPr>
              <w:t>1</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9CBA0B" w14:textId="77777777" w:rsidR="005E456D" w:rsidRDefault="005E456D" w:rsidP="0062508F">
            <w:pPr>
              <w:jc w:val="cente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9F8F6" w14:textId="1A4012EE" w:rsidR="005E456D" w:rsidRPr="005A076F" w:rsidRDefault="005E456D" w:rsidP="0062508F">
            <w:pPr>
              <w:jc w:val="center"/>
              <w:rPr>
                <w:lang w:val="ru-RU"/>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F0BB5A" w14:textId="77777777" w:rsidR="005E456D" w:rsidRDefault="005E456D" w:rsidP="0062508F">
            <w:pPr>
              <w:jc w:val="cente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03833" w14:textId="77777777" w:rsidR="005E456D" w:rsidRDefault="005E456D" w:rsidP="0062508F">
            <w:pPr>
              <w:jc w:val="center"/>
              <w:rPr>
                <w:rFonts w:hAnsi="Times New Roman" w:cs="Times New Roman"/>
                <w:color w:val="000000"/>
                <w:sz w:val="24"/>
                <w:szCs w:val="24"/>
              </w:rPr>
            </w:pPr>
          </w:p>
        </w:tc>
      </w:tr>
      <w:tr w:rsidR="005E456D" w14:paraId="0138A393"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2A9E7" w14:textId="77777777" w:rsidR="005E456D" w:rsidRDefault="005E456D" w:rsidP="0062508F">
            <w:pPr>
              <w:jc w:val="center"/>
            </w:pPr>
            <w:r>
              <w:rPr>
                <w:rFonts w:hAnsi="Times New Roman" w:cs="Times New Roman"/>
                <w:color w:val="000000"/>
                <w:sz w:val="24"/>
                <w:szCs w:val="24"/>
              </w:rPr>
              <w:t>2</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ECDB42"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A452BB" w14:textId="04DD4930"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6D562"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4D769" w14:textId="77777777" w:rsidR="005E456D" w:rsidRDefault="005E456D" w:rsidP="0062508F">
            <w:pPr>
              <w:ind w:left="75" w:right="75"/>
              <w:jc w:val="center"/>
              <w:rPr>
                <w:rFonts w:hAnsi="Times New Roman" w:cs="Times New Roman"/>
                <w:color w:val="000000"/>
                <w:sz w:val="24"/>
                <w:szCs w:val="24"/>
              </w:rPr>
            </w:pPr>
          </w:p>
        </w:tc>
      </w:tr>
      <w:tr w:rsidR="005E456D" w14:paraId="0CED10C0"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7FC5D" w14:textId="77777777" w:rsidR="005E456D" w:rsidRPr="005A076F" w:rsidRDefault="005E456D" w:rsidP="0062508F">
            <w:pPr>
              <w:jc w:val="center"/>
              <w:rPr>
                <w:lang w:val="ru-RU"/>
              </w:rPr>
            </w:pPr>
            <w:r>
              <w:rPr>
                <w:lang w:val="ru-RU"/>
              </w:rPr>
              <w:t>3</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C9844F"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587C5" w14:textId="384D583B"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964579"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3E035" w14:textId="77777777" w:rsidR="005E456D" w:rsidRDefault="005E456D" w:rsidP="0062508F">
            <w:pPr>
              <w:ind w:left="75" w:right="75"/>
              <w:jc w:val="center"/>
              <w:rPr>
                <w:rFonts w:hAnsi="Times New Roman" w:cs="Times New Roman"/>
                <w:color w:val="000000"/>
                <w:sz w:val="24"/>
                <w:szCs w:val="24"/>
              </w:rPr>
            </w:pPr>
          </w:p>
        </w:tc>
      </w:tr>
      <w:tr w:rsidR="005E456D" w14:paraId="0029D763"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84ADF" w14:textId="77777777" w:rsidR="005E456D" w:rsidRPr="005A076F" w:rsidRDefault="005E456D" w:rsidP="0062508F">
            <w:pPr>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D44E6"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8F701" w14:textId="0A3EA634"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08DE32"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40EF51" w14:textId="77777777" w:rsidR="005E456D" w:rsidRDefault="005E456D" w:rsidP="0062508F">
            <w:pPr>
              <w:ind w:left="75" w:right="75"/>
              <w:jc w:val="center"/>
              <w:rPr>
                <w:rFonts w:hAnsi="Times New Roman" w:cs="Times New Roman"/>
                <w:color w:val="000000"/>
                <w:sz w:val="24"/>
                <w:szCs w:val="24"/>
              </w:rPr>
            </w:pPr>
          </w:p>
        </w:tc>
      </w:tr>
      <w:tr w:rsidR="005E456D" w14:paraId="20A97E62"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8A616" w14:textId="77777777" w:rsidR="005E456D" w:rsidRPr="005A076F" w:rsidRDefault="005E456D" w:rsidP="0062508F">
            <w:pPr>
              <w:jc w:val="center"/>
              <w:rPr>
                <w:lang w:val="ru-RU"/>
              </w:rPr>
            </w:pPr>
            <w:r>
              <w:rPr>
                <w:lang w:val="ru-RU"/>
              </w:rPr>
              <w:t>5</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4891E0"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113E95" w14:textId="207AD968"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A8584"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00D2F3" w14:textId="77777777" w:rsidR="005E456D" w:rsidRDefault="005E456D" w:rsidP="0062508F">
            <w:pPr>
              <w:ind w:left="75" w:right="75"/>
              <w:jc w:val="center"/>
              <w:rPr>
                <w:rFonts w:hAnsi="Times New Roman" w:cs="Times New Roman"/>
                <w:color w:val="000000"/>
                <w:sz w:val="24"/>
                <w:szCs w:val="24"/>
              </w:rPr>
            </w:pPr>
          </w:p>
        </w:tc>
      </w:tr>
      <w:tr w:rsidR="005E456D" w14:paraId="666AA8BD"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6241BB" w14:textId="77777777" w:rsidR="005E456D" w:rsidRPr="005A076F" w:rsidRDefault="005E456D" w:rsidP="0062508F">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06B63"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A4A79B" w14:textId="23F32D52"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BEBBB4"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3AC6C" w14:textId="77777777" w:rsidR="005E456D" w:rsidRDefault="005E456D" w:rsidP="0062508F">
            <w:pPr>
              <w:ind w:left="75" w:right="75"/>
              <w:jc w:val="center"/>
              <w:rPr>
                <w:rFonts w:hAnsi="Times New Roman" w:cs="Times New Roman"/>
                <w:color w:val="000000"/>
                <w:sz w:val="24"/>
                <w:szCs w:val="24"/>
              </w:rPr>
            </w:pPr>
          </w:p>
        </w:tc>
      </w:tr>
      <w:tr w:rsidR="005E456D" w14:paraId="22340388"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83E18" w14:textId="77777777" w:rsidR="005E456D" w:rsidRPr="005A076F" w:rsidRDefault="005E456D" w:rsidP="0062508F">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D2D39F"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D3761" w14:textId="431E61A7"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25C0D"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625A6E" w14:textId="77777777" w:rsidR="005E456D" w:rsidRDefault="005E456D" w:rsidP="0062508F">
            <w:pPr>
              <w:ind w:left="75" w:right="75"/>
              <w:jc w:val="center"/>
              <w:rPr>
                <w:rFonts w:hAnsi="Times New Roman" w:cs="Times New Roman"/>
                <w:color w:val="000000"/>
                <w:sz w:val="24"/>
                <w:szCs w:val="24"/>
              </w:rPr>
            </w:pPr>
          </w:p>
        </w:tc>
      </w:tr>
      <w:tr w:rsidR="005E456D" w14:paraId="4B265234"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83C84" w14:textId="77777777" w:rsidR="005E456D" w:rsidRPr="005A076F" w:rsidRDefault="005E456D" w:rsidP="0062508F">
            <w:pPr>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67210"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2AF0B" w14:textId="7F952CB7"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423408"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D2D445" w14:textId="77777777" w:rsidR="005E456D" w:rsidRDefault="005E456D" w:rsidP="0062508F">
            <w:pPr>
              <w:ind w:left="75" w:right="75"/>
              <w:jc w:val="center"/>
              <w:rPr>
                <w:rFonts w:hAnsi="Times New Roman" w:cs="Times New Roman"/>
                <w:color w:val="000000"/>
                <w:sz w:val="24"/>
                <w:szCs w:val="24"/>
              </w:rPr>
            </w:pPr>
          </w:p>
        </w:tc>
      </w:tr>
      <w:tr w:rsidR="005E456D" w14:paraId="65D71EFF"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2C678A" w14:textId="77777777" w:rsidR="005E456D" w:rsidRPr="005A076F" w:rsidRDefault="005E456D" w:rsidP="0062508F">
            <w:pPr>
              <w:jc w:val="center"/>
              <w:rPr>
                <w:lang w:val="ru-RU"/>
              </w:rPr>
            </w:pPr>
            <w:r>
              <w:rPr>
                <w:lang w:val="ru-RU"/>
              </w:rPr>
              <w:t>9</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8CDA04"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4D733" w14:textId="18E15BA6"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069DC"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A0ECF" w14:textId="77777777" w:rsidR="005E456D" w:rsidRDefault="005E456D" w:rsidP="0062508F">
            <w:pPr>
              <w:ind w:left="75" w:right="75"/>
              <w:jc w:val="center"/>
              <w:rPr>
                <w:rFonts w:hAnsi="Times New Roman" w:cs="Times New Roman"/>
                <w:color w:val="000000"/>
                <w:sz w:val="24"/>
                <w:szCs w:val="24"/>
              </w:rPr>
            </w:pPr>
          </w:p>
        </w:tc>
      </w:tr>
      <w:tr w:rsidR="005E456D" w14:paraId="10E5AFA1"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D09F6" w14:textId="77777777" w:rsidR="005E456D" w:rsidRPr="005A076F" w:rsidRDefault="005E456D" w:rsidP="0062508F">
            <w:pPr>
              <w:jc w:val="center"/>
              <w:rPr>
                <w:rFonts w:hAnsi="Times New Roman" w:cs="Times New Roman"/>
                <w:color w:val="000000"/>
                <w:sz w:val="24"/>
                <w:szCs w:val="24"/>
                <w:lang w:val="ru-RU"/>
              </w:rPr>
            </w:pPr>
            <w:r>
              <w:rPr>
                <w:rFonts w:hAnsi="Times New Roman" w:cs="Times New Roman"/>
                <w:color w:val="000000"/>
                <w:sz w:val="24"/>
                <w:szCs w:val="24"/>
                <w:lang w:val="ru-RU"/>
              </w:rPr>
              <w:t>10</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03D65E"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43B03C" w14:textId="1885A9D4"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CD0B3"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F5A3C" w14:textId="77777777" w:rsidR="005E456D" w:rsidRDefault="005E456D" w:rsidP="0062508F">
            <w:pPr>
              <w:ind w:left="75" w:right="75"/>
              <w:jc w:val="center"/>
              <w:rPr>
                <w:rFonts w:hAnsi="Times New Roman" w:cs="Times New Roman"/>
                <w:color w:val="000000"/>
                <w:sz w:val="24"/>
                <w:szCs w:val="24"/>
              </w:rPr>
            </w:pPr>
          </w:p>
        </w:tc>
      </w:tr>
      <w:tr w:rsidR="005E456D" w14:paraId="0AA5FD4A"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F6278" w14:textId="77777777" w:rsidR="005E456D" w:rsidRPr="005A076F" w:rsidRDefault="005E456D" w:rsidP="0062508F">
            <w:pPr>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16B29"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38EE5D" w14:textId="5AD0D82C"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D6A42"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824535" w14:textId="77777777" w:rsidR="005E456D" w:rsidRDefault="005E456D" w:rsidP="0062508F">
            <w:pPr>
              <w:ind w:left="75" w:right="75"/>
              <w:jc w:val="center"/>
              <w:rPr>
                <w:rFonts w:hAnsi="Times New Roman" w:cs="Times New Roman"/>
                <w:color w:val="000000"/>
                <w:sz w:val="24"/>
                <w:szCs w:val="24"/>
              </w:rPr>
            </w:pPr>
          </w:p>
        </w:tc>
      </w:tr>
      <w:tr w:rsidR="005E456D" w14:paraId="7F0610D3"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2BD40" w14:textId="77777777" w:rsidR="005E456D" w:rsidRPr="005A076F" w:rsidRDefault="005E456D" w:rsidP="0062508F">
            <w:pPr>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12</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31106"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0E5AD" w14:textId="1901E5A1"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37F729"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1CD85" w14:textId="77777777" w:rsidR="005E456D" w:rsidRDefault="005E456D" w:rsidP="0062508F">
            <w:pPr>
              <w:ind w:left="75" w:right="75"/>
              <w:jc w:val="center"/>
              <w:rPr>
                <w:rFonts w:hAnsi="Times New Roman" w:cs="Times New Roman"/>
                <w:color w:val="000000"/>
                <w:sz w:val="24"/>
                <w:szCs w:val="24"/>
              </w:rPr>
            </w:pPr>
          </w:p>
        </w:tc>
      </w:tr>
      <w:tr w:rsidR="005E456D" w14:paraId="4D8378C4" w14:textId="77777777" w:rsidTr="0062508F">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C0609F" w14:textId="77777777" w:rsidR="005E456D" w:rsidRPr="005A076F" w:rsidRDefault="005E456D" w:rsidP="0062508F">
            <w:pPr>
              <w:jc w:val="center"/>
              <w:rPr>
                <w:rFonts w:hAnsi="Times New Roman" w:cs="Times New Roman"/>
                <w:color w:val="000000"/>
                <w:sz w:val="24"/>
                <w:szCs w:val="24"/>
                <w:lang w:val="ru-RU"/>
              </w:rPr>
            </w:pPr>
            <w:r>
              <w:rPr>
                <w:rFonts w:hAnsi="Times New Roman" w:cs="Times New Roman"/>
                <w:color w:val="000000"/>
                <w:sz w:val="24"/>
                <w:szCs w:val="24"/>
                <w:lang w:val="ru-RU"/>
              </w:rPr>
              <w:t>13</w:t>
            </w:r>
          </w:p>
        </w:tc>
        <w:tc>
          <w:tcPr>
            <w:tcW w:w="2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771E1" w14:textId="77777777" w:rsidR="005E456D" w:rsidRDefault="005E456D" w:rsidP="0062508F">
            <w:pPr>
              <w:ind w:left="75" w:right="75"/>
              <w:jc w:val="center"/>
              <w:rPr>
                <w:rFonts w:hAnsi="Times New Roman" w:cs="Times New Roman"/>
                <w:color w:val="000000"/>
                <w:sz w:val="24"/>
                <w:szCs w:val="24"/>
              </w:rPr>
            </w:pPr>
          </w:p>
        </w:tc>
        <w:tc>
          <w:tcPr>
            <w:tcW w:w="2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E88E77" w14:textId="78D31C90" w:rsidR="005E456D" w:rsidRDefault="005E456D" w:rsidP="0062508F">
            <w:pPr>
              <w:ind w:left="75" w:right="75"/>
              <w:jc w:val="center"/>
              <w:rPr>
                <w:rFonts w:hAnsi="Times New Roman" w:cs="Times New Roman"/>
                <w:color w:val="000000"/>
                <w:sz w:val="24"/>
                <w:szCs w:val="24"/>
              </w:rPr>
            </w:pPr>
            <w:r>
              <w:rPr>
                <w:lang w:val="ru-RU"/>
              </w:rPr>
              <w:t>Инструктор по физической культуре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AE613F" w14:textId="77777777" w:rsidR="005E456D" w:rsidRDefault="005E456D" w:rsidP="0062508F">
            <w:pPr>
              <w:ind w:left="75" w:right="75"/>
              <w:jc w:val="center"/>
              <w:rPr>
                <w:rFonts w:hAnsi="Times New Roman" w:cs="Times New Roman"/>
                <w:color w:val="000000"/>
                <w:sz w:val="24"/>
                <w:szCs w:val="24"/>
              </w:rPr>
            </w:pPr>
          </w:p>
        </w:tc>
        <w:tc>
          <w:tcPr>
            <w:tcW w:w="1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D564A9" w14:textId="77777777" w:rsidR="005E456D" w:rsidRDefault="005E456D" w:rsidP="0062508F">
            <w:pPr>
              <w:ind w:left="75" w:right="75"/>
              <w:jc w:val="center"/>
              <w:rPr>
                <w:rFonts w:hAnsi="Times New Roman" w:cs="Times New Roman"/>
                <w:color w:val="000000"/>
                <w:sz w:val="24"/>
                <w:szCs w:val="24"/>
              </w:rPr>
            </w:pPr>
          </w:p>
        </w:tc>
      </w:tr>
    </w:tbl>
    <w:p w14:paraId="58E43D41" w14:textId="77777777" w:rsidR="005E456D" w:rsidRPr="005A076F" w:rsidRDefault="005E456D" w:rsidP="005E456D">
      <w:pPr>
        <w:jc w:val="both"/>
        <w:rPr>
          <w:rFonts w:hAnsi="Times New Roman" w:cs="Times New Roman"/>
          <w:color w:val="000000"/>
          <w:sz w:val="24"/>
          <w:szCs w:val="24"/>
          <w:lang w:val="ru-RU"/>
        </w:rPr>
      </w:pPr>
    </w:p>
    <w:p w14:paraId="7569C75E" w14:textId="77777777" w:rsidR="00F011BC" w:rsidRPr="005E456D" w:rsidRDefault="00F011BC">
      <w:pPr>
        <w:rPr>
          <w:rFonts w:hAnsi="Times New Roman" w:cs="Times New Roman"/>
          <w:color w:val="000000"/>
          <w:sz w:val="24"/>
          <w:szCs w:val="24"/>
          <w:lang w:val="ru-RU"/>
        </w:rPr>
      </w:pPr>
    </w:p>
    <w:sectPr w:rsidR="00F011BC" w:rsidRPr="005E456D">
      <w:footerReference w:type="default" r:id="rId9"/>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F3479" w14:textId="77777777" w:rsidR="00340A32" w:rsidRDefault="00340A32" w:rsidP="00A16FC1">
      <w:pPr>
        <w:spacing w:before="0" w:after="0"/>
      </w:pPr>
      <w:r>
        <w:separator/>
      </w:r>
    </w:p>
  </w:endnote>
  <w:endnote w:type="continuationSeparator" w:id="0">
    <w:p w14:paraId="1B263B29" w14:textId="77777777" w:rsidR="00340A32" w:rsidRDefault="00340A32" w:rsidP="00A16F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162727"/>
      <w:docPartObj>
        <w:docPartGallery w:val="Page Numbers (Bottom of Page)"/>
        <w:docPartUnique/>
      </w:docPartObj>
    </w:sdtPr>
    <w:sdtContent>
      <w:p w14:paraId="4C79F45B" w14:textId="716AB748" w:rsidR="00A16FC1" w:rsidRDefault="00A16FC1">
        <w:pPr>
          <w:pStyle w:val="a6"/>
          <w:jc w:val="right"/>
        </w:pPr>
        <w:r>
          <w:fldChar w:fldCharType="begin"/>
        </w:r>
        <w:r>
          <w:instrText>PAGE   \* MERGEFORMAT</w:instrText>
        </w:r>
        <w:r>
          <w:fldChar w:fldCharType="separate"/>
        </w:r>
        <w:r>
          <w:rPr>
            <w:lang w:val="ru-RU"/>
          </w:rPr>
          <w:t>2</w:t>
        </w:r>
        <w:r>
          <w:fldChar w:fldCharType="end"/>
        </w:r>
      </w:p>
    </w:sdtContent>
  </w:sdt>
  <w:p w14:paraId="4C16244F" w14:textId="77777777" w:rsidR="00A16FC1" w:rsidRDefault="00A16F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CA39F" w14:textId="77777777" w:rsidR="00340A32" w:rsidRDefault="00340A32" w:rsidP="00A16FC1">
      <w:pPr>
        <w:spacing w:before="0" w:after="0"/>
      </w:pPr>
      <w:r>
        <w:separator/>
      </w:r>
    </w:p>
  </w:footnote>
  <w:footnote w:type="continuationSeparator" w:id="0">
    <w:p w14:paraId="7DC63E53" w14:textId="77777777" w:rsidR="00340A32" w:rsidRDefault="00340A32" w:rsidP="00A16FC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05A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05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46E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063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46C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241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D28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073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238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922A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30B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D04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453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E458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979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137A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949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6A27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579607">
    <w:abstractNumId w:val="3"/>
  </w:num>
  <w:num w:numId="2" w16cid:durableId="239103238">
    <w:abstractNumId w:val="11"/>
  </w:num>
  <w:num w:numId="3" w16cid:durableId="1816098523">
    <w:abstractNumId w:val="9"/>
  </w:num>
  <w:num w:numId="4" w16cid:durableId="38015113">
    <w:abstractNumId w:val="10"/>
  </w:num>
  <w:num w:numId="5" w16cid:durableId="2044136413">
    <w:abstractNumId w:val="12"/>
  </w:num>
  <w:num w:numId="6" w16cid:durableId="109056988">
    <w:abstractNumId w:val="2"/>
  </w:num>
  <w:num w:numId="7" w16cid:durableId="1411271818">
    <w:abstractNumId w:val="16"/>
  </w:num>
  <w:num w:numId="8" w16cid:durableId="1065840558">
    <w:abstractNumId w:val="7"/>
  </w:num>
  <w:num w:numId="9" w16cid:durableId="460149789">
    <w:abstractNumId w:val="8"/>
  </w:num>
  <w:num w:numId="10" w16cid:durableId="355428221">
    <w:abstractNumId w:val="0"/>
  </w:num>
  <w:num w:numId="11" w16cid:durableId="1621916967">
    <w:abstractNumId w:val="14"/>
  </w:num>
  <w:num w:numId="12" w16cid:durableId="463740283">
    <w:abstractNumId w:val="13"/>
  </w:num>
  <w:num w:numId="13" w16cid:durableId="1319649141">
    <w:abstractNumId w:val="5"/>
  </w:num>
  <w:num w:numId="14" w16cid:durableId="1974403554">
    <w:abstractNumId w:val="17"/>
  </w:num>
  <w:num w:numId="15" w16cid:durableId="315231294">
    <w:abstractNumId w:val="1"/>
  </w:num>
  <w:num w:numId="16" w16cid:durableId="760836334">
    <w:abstractNumId w:val="4"/>
  </w:num>
  <w:num w:numId="17" w16cid:durableId="1257790581">
    <w:abstractNumId w:val="6"/>
  </w:num>
  <w:num w:numId="18" w16cid:durableId="1648266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2D33B1"/>
    <w:rsid w:val="002D3591"/>
    <w:rsid w:val="00340A32"/>
    <w:rsid w:val="003514A0"/>
    <w:rsid w:val="004F7E17"/>
    <w:rsid w:val="005A05CE"/>
    <w:rsid w:val="005E456D"/>
    <w:rsid w:val="00653AF6"/>
    <w:rsid w:val="00A16FC1"/>
    <w:rsid w:val="00B21648"/>
    <w:rsid w:val="00B73A5A"/>
    <w:rsid w:val="00E438A1"/>
    <w:rsid w:val="00F011BC"/>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34E5"/>
  <w15:docId w15:val="{E1CF5C6B-FFDD-4D29-A2FE-6DBDB28A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ParagraphStyle">
    <w:name w:val="Paragraph Style"/>
    <w:rsid w:val="00A16FC1"/>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 w:type="character" w:styleId="a3">
    <w:name w:val="Hyperlink"/>
    <w:rsid w:val="00A16FC1"/>
    <w:rPr>
      <w:color w:val="0000FF"/>
      <w:u w:val="single"/>
    </w:rPr>
  </w:style>
  <w:style w:type="paragraph" w:styleId="a4">
    <w:name w:val="header"/>
    <w:basedOn w:val="a"/>
    <w:link w:val="a5"/>
    <w:uiPriority w:val="99"/>
    <w:unhideWhenUsed/>
    <w:rsid w:val="00A16FC1"/>
    <w:pPr>
      <w:tabs>
        <w:tab w:val="center" w:pos="4677"/>
        <w:tab w:val="right" w:pos="9355"/>
      </w:tabs>
      <w:spacing w:before="0" w:after="0"/>
    </w:pPr>
  </w:style>
  <w:style w:type="character" w:customStyle="1" w:styleId="a5">
    <w:name w:val="Верхний колонтитул Знак"/>
    <w:basedOn w:val="a0"/>
    <w:link w:val="a4"/>
    <w:uiPriority w:val="99"/>
    <w:rsid w:val="00A16FC1"/>
  </w:style>
  <w:style w:type="paragraph" w:styleId="a6">
    <w:name w:val="footer"/>
    <w:basedOn w:val="a"/>
    <w:link w:val="a7"/>
    <w:uiPriority w:val="99"/>
    <w:unhideWhenUsed/>
    <w:rsid w:val="00A16FC1"/>
    <w:pPr>
      <w:tabs>
        <w:tab w:val="center" w:pos="4677"/>
        <w:tab w:val="right" w:pos="9355"/>
      </w:tabs>
      <w:spacing w:before="0" w:after="0"/>
    </w:pPr>
  </w:style>
  <w:style w:type="character" w:customStyle="1" w:styleId="a7">
    <w:name w:val="Нижний колонтитул Знак"/>
    <w:basedOn w:val="a0"/>
    <w:link w:val="a6"/>
    <w:uiPriority w:val="99"/>
    <w:rsid w:val="00A16FC1"/>
  </w:style>
  <w:style w:type="character" w:styleId="a8">
    <w:name w:val="Unresolved Mention"/>
    <w:basedOn w:val="a0"/>
    <w:uiPriority w:val="99"/>
    <w:semiHidden/>
    <w:unhideWhenUsed/>
    <w:rsid w:val="00A16FC1"/>
    <w:rPr>
      <w:color w:val="605E5C"/>
      <w:shd w:val="clear" w:color="auto" w:fill="E1DFDD"/>
    </w:rPr>
  </w:style>
  <w:style w:type="paragraph" w:styleId="a9">
    <w:name w:val="List Paragraph"/>
    <w:basedOn w:val="a"/>
    <w:uiPriority w:val="34"/>
    <w:qFormat/>
    <w:rsid w:val="005E4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24048">
      <w:bodyDiv w:val="1"/>
      <w:marLeft w:val="0"/>
      <w:marRight w:val="0"/>
      <w:marTop w:val="0"/>
      <w:marBottom w:val="0"/>
      <w:divBdr>
        <w:top w:val="none" w:sz="0" w:space="0" w:color="auto"/>
        <w:left w:val="none" w:sz="0" w:space="0" w:color="auto"/>
        <w:bottom w:val="none" w:sz="0" w:space="0" w:color="auto"/>
        <w:right w:val="none" w:sz="0" w:space="0" w:color="auto"/>
      </w:divBdr>
      <w:divsChild>
        <w:div w:id="176820115">
          <w:marLeft w:val="0"/>
          <w:marRight w:val="0"/>
          <w:marTop w:val="0"/>
          <w:marBottom w:val="0"/>
          <w:divBdr>
            <w:top w:val="none" w:sz="0" w:space="0" w:color="auto"/>
            <w:left w:val="none" w:sz="0" w:space="0" w:color="auto"/>
            <w:bottom w:val="none" w:sz="0" w:space="0" w:color="auto"/>
            <w:right w:val="none" w:sz="0" w:space="0" w:color="auto"/>
          </w:divBdr>
        </w:div>
      </w:divsChild>
    </w:div>
    <w:div w:id="191846335">
      <w:bodyDiv w:val="1"/>
      <w:marLeft w:val="0"/>
      <w:marRight w:val="0"/>
      <w:marTop w:val="0"/>
      <w:marBottom w:val="0"/>
      <w:divBdr>
        <w:top w:val="none" w:sz="0" w:space="0" w:color="auto"/>
        <w:left w:val="none" w:sz="0" w:space="0" w:color="auto"/>
        <w:bottom w:val="none" w:sz="0" w:space="0" w:color="auto"/>
        <w:right w:val="none" w:sz="0" w:space="0" w:color="auto"/>
      </w:divBdr>
      <w:divsChild>
        <w:div w:id="1839073110">
          <w:marLeft w:val="0"/>
          <w:marRight w:val="0"/>
          <w:marTop w:val="0"/>
          <w:marBottom w:val="0"/>
          <w:divBdr>
            <w:top w:val="none" w:sz="0" w:space="0" w:color="auto"/>
            <w:left w:val="none" w:sz="0" w:space="0" w:color="auto"/>
            <w:bottom w:val="none" w:sz="0" w:space="0" w:color="auto"/>
            <w:right w:val="none" w:sz="0" w:space="0" w:color="auto"/>
          </w:divBdr>
        </w:div>
      </w:divsChild>
    </w:div>
    <w:div w:id="342561741">
      <w:bodyDiv w:val="1"/>
      <w:marLeft w:val="0"/>
      <w:marRight w:val="0"/>
      <w:marTop w:val="0"/>
      <w:marBottom w:val="0"/>
      <w:divBdr>
        <w:top w:val="none" w:sz="0" w:space="0" w:color="auto"/>
        <w:left w:val="none" w:sz="0" w:space="0" w:color="auto"/>
        <w:bottom w:val="none" w:sz="0" w:space="0" w:color="auto"/>
        <w:right w:val="none" w:sz="0" w:space="0" w:color="auto"/>
      </w:divBdr>
      <w:divsChild>
        <w:div w:id="579600391">
          <w:marLeft w:val="0"/>
          <w:marRight w:val="0"/>
          <w:marTop w:val="0"/>
          <w:marBottom w:val="0"/>
          <w:divBdr>
            <w:top w:val="none" w:sz="0" w:space="0" w:color="auto"/>
            <w:left w:val="none" w:sz="0" w:space="0" w:color="auto"/>
            <w:bottom w:val="none" w:sz="0" w:space="0" w:color="auto"/>
            <w:right w:val="none" w:sz="0" w:space="0" w:color="auto"/>
          </w:divBdr>
        </w:div>
      </w:divsChild>
    </w:div>
    <w:div w:id="1227766665">
      <w:bodyDiv w:val="1"/>
      <w:marLeft w:val="0"/>
      <w:marRight w:val="0"/>
      <w:marTop w:val="0"/>
      <w:marBottom w:val="0"/>
      <w:divBdr>
        <w:top w:val="none" w:sz="0" w:space="0" w:color="auto"/>
        <w:left w:val="none" w:sz="0" w:space="0" w:color="auto"/>
        <w:bottom w:val="none" w:sz="0" w:space="0" w:color="auto"/>
        <w:right w:val="none" w:sz="0" w:space="0" w:color="auto"/>
      </w:divBdr>
    </w:div>
    <w:div w:id="1342927767">
      <w:bodyDiv w:val="1"/>
      <w:marLeft w:val="0"/>
      <w:marRight w:val="0"/>
      <w:marTop w:val="0"/>
      <w:marBottom w:val="0"/>
      <w:divBdr>
        <w:top w:val="none" w:sz="0" w:space="0" w:color="auto"/>
        <w:left w:val="none" w:sz="0" w:space="0" w:color="auto"/>
        <w:bottom w:val="none" w:sz="0" w:space="0" w:color="auto"/>
        <w:right w:val="none" w:sz="0" w:space="0" w:color="auto"/>
      </w:divBdr>
      <w:divsChild>
        <w:div w:id="930503548">
          <w:marLeft w:val="0"/>
          <w:marRight w:val="0"/>
          <w:marTop w:val="0"/>
          <w:marBottom w:val="0"/>
          <w:divBdr>
            <w:top w:val="none" w:sz="0" w:space="0" w:color="auto"/>
            <w:left w:val="none" w:sz="0" w:space="0" w:color="auto"/>
            <w:bottom w:val="none" w:sz="0" w:space="0" w:color="auto"/>
            <w:right w:val="none" w:sz="0" w:space="0" w:color="auto"/>
          </w:divBdr>
        </w:div>
      </w:divsChild>
    </w:div>
    <w:div w:id="1524129982">
      <w:bodyDiv w:val="1"/>
      <w:marLeft w:val="0"/>
      <w:marRight w:val="0"/>
      <w:marTop w:val="0"/>
      <w:marBottom w:val="0"/>
      <w:divBdr>
        <w:top w:val="none" w:sz="0" w:space="0" w:color="auto"/>
        <w:left w:val="none" w:sz="0" w:space="0" w:color="auto"/>
        <w:bottom w:val="none" w:sz="0" w:space="0" w:color="auto"/>
        <w:right w:val="none" w:sz="0" w:space="0" w:color="auto"/>
      </w:divBdr>
      <w:divsChild>
        <w:div w:id="260188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065" TargetMode="External"/><Relationship Id="rId3" Type="http://schemas.openxmlformats.org/officeDocument/2006/relationships/settings" Target="settings.xml"/><Relationship Id="rId7" Type="http://schemas.openxmlformats.org/officeDocument/2006/relationships/hyperlink" Target="mailto:bgo_dou2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2978</Words>
  <Characters>16978</Characters>
  <Application>Microsoft Office Word</Application>
  <DocSecurity>0</DocSecurity>
  <Lines>141</Lines>
  <Paragraphs>39</Paragraphs>
  <ScaleCrop>false</ScaleCrop>
  <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3</cp:revision>
  <dcterms:created xsi:type="dcterms:W3CDTF">2011-11-02T04:15:00Z</dcterms:created>
  <dcterms:modified xsi:type="dcterms:W3CDTF">2024-12-02T07:07:00Z</dcterms:modified>
</cp:coreProperties>
</file>