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A3763" w14:textId="77777777" w:rsidR="006C2D0C" w:rsidRPr="006C2D0C" w:rsidRDefault="006C2D0C" w:rsidP="006C2D0C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6C2D0C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460BC208" w14:textId="77777777" w:rsidR="006C2D0C" w:rsidRPr="006C2D0C" w:rsidRDefault="006C2D0C" w:rsidP="006C2D0C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6C2D0C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4C1F8A6B" w14:textId="77777777" w:rsidR="006C2D0C" w:rsidRPr="006C2D0C" w:rsidRDefault="006C2D0C" w:rsidP="006C2D0C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6C2D0C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710DF8B8" w14:textId="77777777" w:rsidR="006C2D0C" w:rsidRPr="006C2D0C" w:rsidRDefault="006C2D0C" w:rsidP="006C2D0C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6C2D0C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400BA07B" w14:textId="77777777" w:rsidR="006C2D0C" w:rsidRPr="006C2D0C" w:rsidRDefault="006C2D0C" w:rsidP="006C2D0C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6C2D0C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6C2D0C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6C2D0C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6C2D0C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6C2D0C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19186F6B" w14:textId="57C96304" w:rsidR="006C2D0C" w:rsidRDefault="006C2D0C" w:rsidP="006C2D0C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59772274" w14:textId="63E87D52" w:rsidR="006C2D0C" w:rsidRDefault="006C2D0C" w:rsidP="006C2D0C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719A07" wp14:editId="3B8BDFE5">
                <wp:simplePos x="0" y="0"/>
                <wp:positionH relativeFrom="column">
                  <wp:posOffset>3686175</wp:posOffset>
                </wp:positionH>
                <wp:positionV relativeFrom="paragraph">
                  <wp:posOffset>96520</wp:posOffset>
                </wp:positionV>
                <wp:extent cx="2620010" cy="1095375"/>
                <wp:effectExtent l="0" t="0" r="0" b="9525"/>
                <wp:wrapNone/>
                <wp:docPr id="7827320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8E13B" w14:textId="77777777" w:rsidR="006C2D0C" w:rsidRPr="006C2D0C" w:rsidRDefault="006C2D0C" w:rsidP="006C2D0C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C2D0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618583DA" w14:textId="77777777" w:rsidR="006C2D0C" w:rsidRPr="006C2D0C" w:rsidRDefault="006C2D0C" w:rsidP="006C2D0C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C2D0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5A201FEE" w14:textId="77777777" w:rsidR="006C2D0C" w:rsidRPr="006C2D0C" w:rsidRDefault="006C2D0C" w:rsidP="006C2D0C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C2D0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1D75D038" w14:textId="77777777" w:rsidR="006C2D0C" w:rsidRPr="006C2D0C" w:rsidRDefault="006C2D0C" w:rsidP="006C2D0C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C2D0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4BC1B741" w14:textId="79DE000F" w:rsidR="006C2D0C" w:rsidRPr="006C2D0C" w:rsidRDefault="006C2D0C" w:rsidP="006C2D0C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C2D0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14</w:t>
                            </w:r>
                            <w:r w:rsidRPr="006C2D0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января</w:t>
                            </w:r>
                            <w:r w:rsidRPr="006C2D0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5 </w:t>
                            </w:r>
                            <w:r w:rsidRPr="006C2D0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719A0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0.25pt;margin-top:7.6pt;width:206.3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" filled="f" stroked="f">
                <v:textbox>
                  <w:txbxContent>
                    <w:p w14:paraId="7C18E13B" w14:textId="77777777" w:rsidR="006C2D0C" w:rsidRPr="006C2D0C" w:rsidRDefault="006C2D0C" w:rsidP="006C2D0C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6C2D0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618583DA" w14:textId="77777777" w:rsidR="006C2D0C" w:rsidRPr="006C2D0C" w:rsidRDefault="006C2D0C" w:rsidP="006C2D0C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6C2D0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5A201FEE" w14:textId="77777777" w:rsidR="006C2D0C" w:rsidRPr="006C2D0C" w:rsidRDefault="006C2D0C" w:rsidP="006C2D0C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6C2D0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1D75D038" w14:textId="77777777" w:rsidR="006C2D0C" w:rsidRPr="006C2D0C" w:rsidRDefault="006C2D0C" w:rsidP="006C2D0C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6C2D0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4BC1B741" w14:textId="79DE000F" w:rsidR="006C2D0C" w:rsidRPr="006C2D0C" w:rsidRDefault="006C2D0C" w:rsidP="006C2D0C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6C2D0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14</w:t>
                      </w:r>
                      <w:r w:rsidRPr="006C2D0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января</w:t>
                      </w:r>
                      <w:r w:rsidRPr="006C2D0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5 </w:t>
                      </w:r>
                      <w:r w:rsidRPr="006C2D0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DCF40B" wp14:editId="1B8B2C75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80395215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A01A51" w14:textId="77777777" w:rsidR="006C2D0C" w:rsidRPr="006C2D0C" w:rsidRDefault="006C2D0C" w:rsidP="006C2D0C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C2D0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561E903B" w14:textId="77777777" w:rsidR="006C2D0C" w:rsidRPr="006C2D0C" w:rsidRDefault="006C2D0C" w:rsidP="006C2D0C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C2D0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6D901C78" w14:textId="77777777" w:rsidR="006C2D0C" w:rsidRPr="006C2D0C" w:rsidRDefault="006C2D0C" w:rsidP="006C2D0C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C2D0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4CA11D28" w14:textId="1261FEB5" w:rsidR="006C2D0C" w:rsidRDefault="006C2D0C" w:rsidP="006C2D0C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C2D0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14</w:t>
                            </w:r>
                            <w:r w:rsidRPr="006C2D0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января</w:t>
                            </w:r>
                            <w:r w:rsidRPr="006C2D0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5 </w:t>
                            </w:r>
                            <w:r w:rsidRPr="006C2D0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г.                                        </w:t>
                            </w:r>
                          </w:p>
                          <w:p w14:paraId="5BE86138" w14:textId="77777777" w:rsidR="006C2D0C" w:rsidRDefault="006C2D0C" w:rsidP="006C2D0C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CE68B70" w14:textId="77777777" w:rsidR="006C2D0C" w:rsidRDefault="006C2D0C" w:rsidP="006C2D0C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3804FAF" w14:textId="77777777" w:rsidR="006C2D0C" w:rsidRDefault="006C2D0C" w:rsidP="006C2D0C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C7DBA20" w14:textId="77777777" w:rsidR="006C2D0C" w:rsidRPr="00F43F31" w:rsidRDefault="006C2D0C" w:rsidP="006C2D0C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CF40B" id="Надпись 1" o:spid="_x0000_s1027" type="#_x0000_t202" style="position:absolute;left:0;text-align:left;margin-left:.55pt;margin-top:-11.4pt;width:217.3pt;height:110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61A01A51" w14:textId="77777777" w:rsidR="006C2D0C" w:rsidRPr="006C2D0C" w:rsidRDefault="006C2D0C" w:rsidP="006C2D0C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6C2D0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561E903B" w14:textId="77777777" w:rsidR="006C2D0C" w:rsidRPr="006C2D0C" w:rsidRDefault="006C2D0C" w:rsidP="006C2D0C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6C2D0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6D901C78" w14:textId="77777777" w:rsidR="006C2D0C" w:rsidRPr="006C2D0C" w:rsidRDefault="006C2D0C" w:rsidP="006C2D0C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6C2D0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4CA11D28" w14:textId="1261FEB5" w:rsidR="006C2D0C" w:rsidRDefault="006C2D0C" w:rsidP="006C2D0C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C2D0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14</w:t>
                      </w:r>
                      <w:r w:rsidRPr="006C2D0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января</w:t>
                      </w:r>
                      <w:r w:rsidRPr="006C2D0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5 </w:t>
                      </w:r>
                      <w:r w:rsidRPr="006C2D0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г.                                        </w:t>
                      </w:r>
                    </w:p>
                    <w:p w14:paraId="5BE86138" w14:textId="77777777" w:rsidR="006C2D0C" w:rsidRDefault="006C2D0C" w:rsidP="006C2D0C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CE68B70" w14:textId="77777777" w:rsidR="006C2D0C" w:rsidRDefault="006C2D0C" w:rsidP="006C2D0C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3804FAF" w14:textId="77777777" w:rsidR="006C2D0C" w:rsidRDefault="006C2D0C" w:rsidP="006C2D0C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C7DBA20" w14:textId="77777777" w:rsidR="006C2D0C" w:rsidRPr="00F43F31" w:rsidRDefault="006C2D0C" w:rsidP="006C2D0C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AA3D33" w14:textId="77777777" w:rsidR="006C2D0C" w:rsidRDefault="006C2D0C" w:rsidP="006C2D0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503A17A" w14:textId="77777777" w:rsidR="006C2D0C" w:rsidRDefault="006C2D0C" w:rsidP="006C2D0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DD1DFD9" w14:textId="77777777" w:rsidR="006C2D0C" w:rsidRDefault="006C2D0C" w:rsidP="006C2D0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1CA6320" w14:textId="77777777" w:rsidR="006C2D0C" w:rsidRDefault="006C2D0C" w:rsidP="006C2D0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CA8AE0F" w14:textId="77777777" w:rsidR="006C2D0C" w:rsidRDefault="006C2D0C" w:rsidP="006C2D0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B557758" w14:textId="77777777" w:rsidR="006C2D0C" w:rsidRDefault="006C2D0C" w:rsidP="006C2D0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9F0A0ED" w14:textId="77777777" w:rsidR="006C2D0C" w:rsidRDefault="006C2D0C" w:rsidP="006C2D0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C1ED4CE" w14:textId="77777777" w:rsidR="006C2D0C" w:rsidRPr="006C2D0C" w:rsidRDefault="006C2D0C" w:rsidP="006C2D0C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b/>
          <w:bCs/>
          <w:kern w:val="2"/>
          <w:sz w:val="24"/>
          <w:szCs w:val="24"/>
          <w:lang w:val="ru-RU"/>
        </w:rPr>
      </w:pPr>
      <w:r w:rsidRPr="006C2D0C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ПРАВИЛА ПО ОХРАНЕ ТРУДА</w:t>
      </w:r>
      <w:r w:rsidRPr="006C2D0C">
        <w:rPr>
          <w:u w:val="single"/>
          <w:lang w:val="ru-RU"/>
        </w:rPr>
        <w:br/>
      </w:r>
      <w:r w:rsidRPr="006C2D0C">
        <w:rPr>
          <w:rFonts w:ascii="Times New Roman" w:eastAsia="Calibri" w:hAnsi="Times New Roman"/>
          <w:b/>
          <w:bCs/>
          <w:kern w:val="2"/>
          <w:sz w:val="24"/>
          <w:szCs w:val="24"/>
          <w:lang w:val="ru-RU"/>
        </w:rPr>
        <w:t>Березовское муниципальное автономное дошкольное образовательное учреждение</w:t>
      </w:r>
    </w:p>
    <w:p w14:paraId="15D6A719" w14:textId="77777777" w:rsidR="006C2D0C" w:rsidRPr="006C2D0C" w:rsidRDefault="006C2D0C" w:rsidP="006C2D0C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b/>
          <w:bCs/>
          <w:kern w:val="2"/>
          <w:sz w:val="24"/>
          <w:szCs w:val="24"/>
          <w:lang w:val="ru-RU"/>
        </w:rPr>
      </w:pPr>
      <w:r w:rsidRPr="006C2D0C">
        <w:rPr>
          <w:rFonts w:ascii="Times New Roman" w:eastAsia="Calibri" w:hAnsi="Times New Roman"/>
          <w:b/>
          <w:bCs/>
          <w:kern w:val="2"/>
          <w:sz w:val="24"/>
          <w:szCs w:val="24"/>
          <w:lang w:val="ru-RU"/>
        </w:rPr>
        <w:t>Детский сад №23 «Золотой ключик»</w:t>
      </w:r>
    </w:p>
    <w:p w14:paraId="6F82D894" w14:textId="77777777" w:rsidR="006C2D0C" w:rsidRDefault="006C2D0C" w:rsidP="006C2D0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6D69514" w14:textId="1B964933" w:rsidR="005557E9" w:rsidRPr="006C2D0C" w:rsidRDefault="00000000" w:rsidP="006C2D0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</w:t>
      </w:r>
    </w:p>
    <w:p w14:paraId="3121F875" w14:textId="3B07340C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разработаны с учетом положений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Приказа Минтруда России от 29.10.2021 № 772н и устанавливают требования к организации и осуществлению производственной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в зданиях и на территории </w:t>
      </w:r>
      <w:r w:rsidR="006C2D0C" w:rsidRPr="006C2D0C">
        <w:rPr>
          <w:rFonts w:hAnsi="Times New Roman" w:cs="Times New Roman"/>
          <w:color w:val="000000"/>
          <w:sz w:val="24"/>
          <w:szCs w:val="24"/>
          <w:lang w:val="ru-RU"/>
        </w:rPr>
        <w:t>Березовско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6C2D0C"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6C2D0C"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автономно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6C2D0C"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6C2D0C"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6C2D0C"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я </w:t>
      </w:r>
      <w:r w:rsidR="006C2D0C" w:rsidRPr="006C2D0C">
        <w:rPr>
          <w:rFonts w:hAnsi="Times New Roman" w:cs="Times New Roman"/>
          <w:color w:val="000000"/>
          <w:sz w:val="24"/>
          <w:szCs w:val="24"/>
          <w:lang w:val="ru-RU"/>
        </w:rPr>
        <w:t>Детский сад №23 «Золотой ключик»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№23 «Золотой ключик»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7F457252" w14:textId="6E848F8D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Настоящие правила обязательны для применения всеми работниками во всех структурных подразделениях 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№23 «Золотой ключик»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63FC17B" w14:textId="580B59A4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1.3. Работники подрядных организаций, занятые выполнением работ в зданиях и на территории 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№23 «Золотой ключик»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, должны руководствоваться требованиями настоящих правил.</w:t>
      </w:r>
    </w:p>
    <w:p w14:paraId="76EE51BD" w14:textId="721EEAE6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1.4. В ходе производственной деятельности 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БМАДОУ Детский сад №23 «Золотой </w:t>
      </w:r>
      <w:proofErr w:type="spellStart"/>
      <w:proofErr w:type="gramStart"/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ключик»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spellEnd"/>
      <w:proofErr w:type="gramEnd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 характерны следующие профессиональные риски и опасности:</w:t>
      </w:r>
    </w:p>
    <w:p w14:paraId="2FC2B97F" w14:textId="77777777" w:rsidR="005557E9" w:rsidRDefault="00000000" w:rsidP="006C2D0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эмоциональные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перегрузки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умственное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C52FE19" w14:textId="77777777" w:rsidR="005557E9" w:rsidRPr="006C2D0C" w:rsidRDefault="00000000" w:rsidP="006C2D0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из-за потери равновесия, в том числе при спотыкании или </w:t>
      </w:r>
      <w:proofErr w:type="spellStart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6EAF16D" w14:textId="77777777" w:rsidR="005557E9" w:rsidRPr="006C2D0C" w:rsidRDefault="00000000" w:rsidP="006C2D0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из-за внезапного появления на пути следования большого перепада высот;</w:t>
      </w:r>
    </w:p>
    <w:p w14:paraId="2E3CD577" w14:textId="77777777" w:rsidR="005557E9" w:rsidRPr="006C2D0C" w:rsidRDefault="00000000" w:rsidP="006C2D0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порез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частей тела, в том числе кромкой листа бумаги</w:t>
      </w:r>
      <w:proofErr w:type="gramStart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, ,</w:t>
      </w:r>
      <w:proofErr w:type="gramEnd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канцелярским ножом, ножницами;</w:t>
      </w:r>
    </w:p>
    <w:p w14:paraId="6ED5FB3D" w14:textId="77777777" w:rsidR="005557E9" w:rsidRPr="006C2D0C" w:rsidRDefault="00000000" w:rsidP="006C2D0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14:paraId="2214382A" w14:textId="77777777" w:rsidR="005557E9" w:rsidRPr="006C2D0C" w:rsidRDefault="00000000" w:rsidP="006C2D0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ожог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при контакте незащищенных частей тела с поверхностью предметов, имеющих высокую температуру;</w:t>
      </w:r>
    </w:p>
    <w:p w14:paraId="7CBB7766" w14:textId="77777777" w:rsidR="005557E9" w:rsidRPr="006C2D0C" w:rsidRDefault="00000000" w:rsidP="006C2D0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ожог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от воздействия на незащищенные участки тела материалов, жидкостей или газов, имеющих высокую температуру;</w:t>
      </w:r>
    </w:p>
    <w:p w14:paraId="3EE08395" w14:textId="77777777" w:rsidR="005557E9" w:rsidRPr="006C2D0C" w:rsidRDefault="00000000" w:rsidP="006C2D0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тепловой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удар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при длительном нахождении на открытом воздухе при прямом воздействии лучей солнца на незащищенную поверхность головы;</w:t>
      </w:r>
    </w:p>
    <w:p w14:paraId="4624CAF6" w14:textId="77777777" w:rsidR="005557E9" w:rsidRDefault="00000000" w:rsidP="006C2D0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воздействие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ультрафиолетового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излучения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C8B256C" w14:textId="77777777" w:rsidR="005557E9" w:rsidRDefault="00000000" w:rsidP="006C2D0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недостаточная освещенность рабочей зоны;</w:t>
      </w:r>
    </w:p>
    <w:p w14:paraId="512762D8" w14:textId="77777777" w:rsidR="005557E9" w:rsidRPr="006C2D0C" w:rsidRDefault="00000000" w:rsidP="006C2D0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</w:t>
      </w:r>
      <w:proofErr w:type="spellStart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на неподвижную колющую поверхность (острие);</w:t>
      </w:r>
    </w:p>
    <w:p w14:paraId="6F07E4AA" w14:textId="77777777" w:rsidR="005557E9" w:rsidRPr="006C2D0C" w:rsidRDefault="00000000" w:rsidP="006C2D0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на кожные покровы чистящих и обезжиривающих веществ;</w:t>
      </w:r>
    </w:p>
    <w:p w14:paraId="46915730" w14:textId="0A253F06" w:rsidR="005557E9" w:rsidRDefault="00000000" w:rsidP="006C2D0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вдыхание паров вредных жидкостей, газов, пыли, тумана, дыма</w:t>
      </w:r>
    </w:p>
    <w:p w14:paraId="698B81DA" w14:textId="77777777" w:rsidR="006C2D0C" w:rsidRPr="006C2D0C" w:rsidRDefault="006C2D0C" w:rsidP="006C2D0C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0CAB0B1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1.5. Вредные факторы и профессиональные риски для работников каждой должности или каждого вида работ определяются инструкцией по охране труда для соответствующей должности и/или вида работ.</w:t>
      </w:r>
    </w:p>
    <w:p w14:paraId="0AE9517E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работников при организации и проведении работ</w:t>
      </w:r>
    </w:p>
    <w:p w14:paraId="33E8046C" w14:textId="5A4CF448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организации и проведении работ работники 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БМАДОУ Детский сад №23 «Золотой </w:t>
      </w:r>
      <w:proofErr w:type="spellStart"/>
      <w:proofErr w:type="gramStart"/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ключик»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proofErr w:type="spellEnd"/>
      <w:proofErr w:type="gramEnd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соблюдать требования федерального законодательства по охране труда, правил по охране труда, санитарных правил, инструкций по охране труда и иных локальных актов работодателя, при пользовании техникой и иными приборами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инструкций по эксплуатации таких средств и приборов.</w:t>
      </w:r>
    </w:p>
    <w:p w14:paraId="66FE7F2B" w14:textId="5959D696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2.2. В 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БМАДОУ Детский сад №23 «Золотой </w:t>
      </w:r>
      <w:proofErr w:type="spellStart"/>
      <w:proofErr w:type="gramStart"/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ключик»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proofErr w:type="spellEnd"/>
      <w:proofErr w:type="gramEnd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технико-технологические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и организационные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мероприятия:</w:t>
      </w:r>
    </w:p>
    <w:p w14:paraId="4C618FF4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условий труда, оценка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уровней профессиональных рисков;</w:t>
      </w:r>
    </w:p>
    <w:p w14:paraId="55DC5CBB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организация предварительных и периодических медицинских осмотров работников;</w:t>
      </w:r>
    </w:p>
    <w:p w14:paraId="01DE4AA7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реализация мероприятий по улучшению условий труда, в том числе разработанных по результатам специальной оценки рабочих мест по условиям труда, и оценки уровней профессиональных рисков;</w:t>
      </w:r>
    </w:p>
    <w:p w14:paraId="47E29E8B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внедрение систем автоматического и дистанционного управления и регулирования оборудованием, технологическими процессами, подъемными и транспортными устройствами;</w:t>
      </w:r>
    </w:p>
    <w:p w14:paraId="5BE904FA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приобретение и монтаж средств пожарной сигнализации и пожаротушения;</w:t>
      </w:r>
    </w:p>
    <w:p w14:paraId="1570CA6F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внедрение и (или) модернизация технических устройств, обеспечивающих защиту работников от поражения электрическим током;</w:t>
      </w:r>
    </w:p>
    <w:p w14:paraId="2312AF1C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механизация и автоматизация технологических операций (процессов), связанных с хранением, перемещением (транспортированием) грузов, заполнением и опорожнением передвижных и стационарных резервуаров (сосудов) с пищевыми полуфабрикатами;</w:t>
      </w:r>
    </w:p>
    <w:p w14:paraId="1ED49426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механизация уборки помещений,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очистки воздуховодов и вентиляционных установок, осветительной арматуры, окон, фрамуг, световых фонарей;</w:t>
      </w:r>
    </w:p>
    <w:p w14:paraId="5C443A83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устройство новых и реконструкция имеющихся отопительных и вентиляционных систем в производственных и бытовых помещениях, тепловых и воздушных завес, установок кондиционирования воздуха с целью обеспечения нормального теплового режима и микроклимата, чистоты воздушной среды в рабочей и обслуживаемых зонах помещений;</w:t>
      </w:r>
    </w:p>
    <w:p w14:paraId="4085A315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действующими нормами;</w:t>
      </w:r>
    </w:p>
    <w:p w14:paraId="61CE4142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помещений;</w:t>
      </w:r>
    </w:p>
    <w:p w14:paraId="40AA58A5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приобретение и монтаж установок (автоматов) для обеспечения работников питьевой водой;</w:t>
      </w:r>
    </w:p>
    <w:p w14:paraId="62177959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обеспечение в установленном порядке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смывающими и обезвреживающими средствами.</w:t>
      </w:r>
    </w:p>
    <w:p w14:paraId="39972925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обеспечение хранения средств индивидуальной защиты, а также ухода за ними (своевременная химчистка, стирка, дегазация, дезактивация, дезинфекция, обезвреживание, обеспыливание, сушка), проведение ремонта и замена средств индивидуальной защиты;</w:t>
      </w:r>
    </w:p>
    <w:p w14:paraId="771233CD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приобретение стендов, тренажеров, наглядных материалов, </w:t>
      </w:r>
      <w:proofErr w:type="spellStart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научнотехнической</w:t>
      </w:r>
      <w:proofErr w:type="spellEnd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лицензионными обучающими и тестирующими программами;</w:t>
      </w:r>
    </w:p>
    <w:p w14:paraId="105A24A1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организация в установленном порядке обучения, инструктажа, проверки знаний по охране труда работников;</w:t>
      </w:r>
    </w:p>
    <w:p w14:paraId="6D3BF05B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организация обучения работников оказанию первой помощи пострадавшим на производстве;</w:t>
      </w:r>
    </w:p>
    <w:p w14:paraId="2F80B1EB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оборудование по установленным нормам помещения для оказания медицинской помощи и (или) создание санитарных постов с аптечками, укомплектованными набором лекарственных средств и препаратами для оказания первой помощи;</w:t>
      </w:r>
    </w:p>
    <w:p w14:paraId="77365CB5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устройство тротуаров, переходов, тоннелей, галерей на территории организации в целях обеспечения безопасности работников;</w:t>
      </w:r>
    </w:p>
    <w:p w14:paraId="7B8F91DF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производственного контроля в порядке, установленном действующим законодательством;</w:t>
      </w:r>
    </w:p>
    <w:p w14:paraId="4DDC1D9C" w14:textId="77777777" w:rsidR="005557E9" w:rsidRPr="006C2D0C" w:rsidRDefault="00000000" w:rsidP="006C2D0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издание (тиражирование) инструкций по охране труда;</w:t>
      </w:r>
    </w:p>
    <w:p w14:paraId="1068BE6B" w14:textId="7E09A7A4" w:rsidR="005557E9" w:rsidRDefault="005557E9" w:rsidP="006C2D0C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1D5DD30F" w14:textId="38DEA349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2.3. Для организации, выполнения и контроля мероприятий в 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БМАДОУ Детский сад №23 «Золотой </w:t>
      </w:r>
      <w:proofErr w:type="spellStart"/>
      <w:proofErr w:type="gramStart"/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ключик»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proofErr w:type="spellEnd"/>
      <w:proofErr w:type="gramEnd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назначаются ответственные лица.</w:t>
      </w:r>
    </w:p>
    <w:p w14:paraId="3376A52A" w14:textId="1C0861CC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2.4. Работниками 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БМАДОУ Детский сад №23 «Золотой </w:t>
      </w:r>
      <w:proofErr w:type="spellStart"/>
      <w:proofErr w:type="gramStart"/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ключик»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proofErr w:type="spellEnd"/>
      <w:proofErr w:type="gramEnd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работы повышенной опасности, требующие оформления наряда-допуска.</w:t>
      </w:r>
    </w:p>
    <w:p w14:paraId="69AB175E" w14:textId="778CA330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2.5. В случае осуществления деятельности, связанной с использованием материалов, способных оказать вредное воздействие на работника, в том числе в ходе 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лабораторных работ, работники 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БМАДОУ Детский сад №23 «Золотой </w:t>
      </w:r>
      <w:proofErr w:type="spellStart"/>
      <w:proofErr w:type="gramStart"/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ключик»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proofErr w:type="spellEnd"/>
      <w:proofErr w:type="gramEnd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использовать средства индивидуальной защиты.</w:t>
      </w:r>
    </w:p>
    <w:p w14:paraId="63AC6C8E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2.6. Все материалы, способные оказать вредное воздействие на работника, хранятся в специально отведенных местах, исключающих свободный доступ посторонних лиц, в том числе обучающихся.</w:t>
      </w:r>
    </w:p>
    <w:p w14:paraId="68CD63A4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2.7. Перечни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вредных факторов и профессиональных рисков, воздействующих на работника в ходе его профессиональной деятельности, доводятся до сведения работников под подпись.</w:t>
      </w:r>
    </w:p>
    <w:p w14:paraId="2A748589" w14:textId="1C00EC73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2.8.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случай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аварийной ситуации в 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№23 «Золотой ключик»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установлены системы оповещения, сигнальная разметка и схемы эвакуации. Работники 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БМАДОУ Детский сад №23 «Золотой </w:t>
      </w:r>
      <w:proofErr w:type="spellStart"/>
      <w:proofErr w:type="gramStart"/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ключик»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proofErr w:type="spellEnd"/>
      <w:proofErr w:type="gramEnd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инструктажи по порядку действий в чрезвычайной ситуации, противопожарные инструктажи, инструктажи по вопросам антитеррористической защищенности, инструктажи по охране труда, обучение навыкам оказания первой помощи.</w:t>
      </w:r>
    </w:p>
    <w:p w14:paraId="5333B561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Требования, предъявляемые к производственным помещениям и производственным площадкам, в целях обеспечения охраны труда работников</w:t>
      </w:r>
    </w:p>
    <w:p w14:paraId="01C23790" w14:textId="27261A1D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3.1. С целью обеспечения безопасности работников в помещениях и на территории 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БМАДОУ Детский сад №23 «Золотой </w:t>
      </w:r>
      <w:proofErr w:type="spellStart"/>
      <w:proofErr w:type="gramStart"/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ключик»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proofErr w:type="spellEnd"/>
      <w:proofErr w:type="gramEnd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2DA4351" w14:textId="77777777" w:rsidR="005557E9" w:rsidRPr="006C2D0C" w:rsidRDefault="00000000" w:rsidP="006C2D0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свободные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проходы и проезды на территории, внутри зданий (сооружений), производственных помещений (производственных площадок) для обеспечения безопасного передвижения работников и проезда транспортных средств;</w:t>
      </w:r>
    </w:p>
    <w:p w14:paraId="5A553027" w14:textId="77777777" w:rsidR="005557E9" w:rsidRPr="006C2D0C" w:rsidRDefault="00000000" w:rsidP="006C2D0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содержание переходов, лестниц, площадок и перил к ним в исправном состоянии и чистоте, а расположенных на открытом воздухе - очищенными в зимнее время от снега и льда, обработанными противогололедными средствами;</w:t>
      </w:r>
    </w:p>
    <w:p w14:paraId="11251BB7" w14:textId="77777777" w:rsidR="005557E9" w:rsidRPr="006C2D0C" w:rsidRDefault="00000000" w:rsidP="006C2D0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наличие действующей общеобменной вентиляции, а на стационарных рабочих местах - местной вентиляции;</w:t>
      </w:r>
    </w:p>
    <w:p w14:paraId="57A50343" w14:textId="77777777" w:rsidR="005557E9" w:rsidRPr="006C2D0C" w:rsidRDefault="00000000" w:rsidP="006C2D0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наличие необходимого освещения, в том числе сигнального в ночное время;</w:t>
      </w:r>
    </w:p>
    <w:p w14:paraId="707AFBA0" w14:textId="77777777" w:rsidR="005557E9" w:rsidRPr="006C2D0C" w:rsidRDefault="00000000" w:rsidP="006C2D0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своевременная очистка крыш и их откосов зданий (сооружений) от снега, сосулек и наледи в зимнее время года;</w:t>
      </w:r>
    </w:p>
    <w:p w14:paraId="3914249C" w14:textId="77777777" w:rsidR="005557E9" w:rsidRPr="006C2D0C" w:rsidRDefault="00000000" w:rsidP="006C2D0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объектов, расположенных на территории организации (спортивных объектов, малых архитектурных форм, скамеек, навесов и </w:t>
      </w:r>
      <w:proofErr w:type="spellStart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тд</w:t>
      </w:r>
      <w:proofErr w:type="spellEnd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) в исправном состоянии и чистоте, без сколов, срезов или острых углов, при необходимости плотно закрепленных;</w:t>
      </w:r>
    </w:p>
    <w:p w14:paraId="54CD3556" w14:textId="77777777" w:rsidR="005557E9" w:rsidRPr="006C2D0C" w:rsidRDefault="00000000" w:rsidP="006C2D0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запрет на выгул домашних животных на территории организации;</w:t>
      </w:r>
    </w:p>
    <w:p w14:paraId="5F83F4B7" w14:textId="77777777" w:rsidR="005557E9" w:rsidRPr="006C2D0C" w:rsidRDefault="00000000" w:rsidP="006C2D0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недопущение нахождения в зданиях и на территории организации посторонних предметов, оставленных без присмотра;</w:t>
      </w:r>
    </w:p>
    <w:p w14:paraId="644FED77" w14:textId="77777777" w:rsidR="005557E9" w:rsidRPr="006C2D0C" w:rsidRDefault="00000000" w:rsidP="006C2D0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запрет на высаживание колючих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кустарников, зеленых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насаждений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(деревьев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и кустарников), дающих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мелкие семена и ядовитые плоды, а также вызывающих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аллергию;</w:t>
      </w:r>
    </w:p>
    <w:p w14:paraId="6955D807" w14:textId="77777777" w:rsidR="005557E9" w:rsidRPr="006C2D0C" w:rsidRDefault="00000000" w:rsidP="006C2D0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запрет на использование в помещениях электронагревательных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(кипятильниками, электроплитками), а также свечей, бенгальских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огней, пиротехники;</w:t>
      </w:r>
    </w:p>
    <w:p w14:paraId="1D4D70AB" w14:textId="77777777" w:rsidR="005557E9" w:rsidRPr="006C2D0C" w:rsidRDefault="00000000" w:rsidP="006C2D0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размещение на ограждениях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предупредительных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надписей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и знаков, а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ночного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- сигнального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освещения;</w:t>
      </w:r>
    </w:p>
    <w:p w14:paraId="3EE807B8" w14:textId="5275A9D6" w:rsidR="005557E9" w:rsidRDefault="005557E9" w:rsidP="006C2D0C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667CEF24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3.2. Во всех помещениях организации осветительные приборы должны быть установлены и расположены так, чтобы обеспечивалась возможность обслуживания их при помощи обычных технических средств (приставных лестниц, стремянок и т.п.). Освещение в санузлах обеспечивается напряжением не выше 36 В, корпуса светильников с лампами накаливания и патронов должны быть выполнены в водо-, парозащитном исполнении и заземлены.</w:t>
      </w:r>
    </w:p>
    <w:p w14:paraId="61EF14FD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3.3. В ванных комнатах, душевых и санузлах установка выключателей, электрических розеток не допускается.</w:t>
      </w:r>
    </w:p>
    <w:p w14:paraId="2C0510BE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3.4. При прачечных следует предусматривать помещения для ремонта и глаженья белья, которые комплектуются гладильными досками промышленного изготовления. Рабочее место обеспечивается диэлектрическим резиновым ковриком и несгораемой подставкой для электрического утюга. Рабочее место от заземленных частей должно быть удалено на расстояние не менее чем 1,5 м.</w:t>
      </w:r>
    </w:p>
    <w:p w14:paraId="596012E7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3.5. Полы в производственных помещениях должны иметь нескользкую, удобную для очистки поверхность без выбоин, отверстий, без выступающих шин заземления и трубопроводов. Приямки, траншеи должны закрываться крышками в уровень с полом. Металлические полы, ступени лестниц, переходные мостики должны иметь рифленую поверхность.</w:t>
      </w:r>
      <w:r w:rsidRPr="006C2D0C">
        <w:rPr>
          <w:lang w:val="ru-RU"/>
        </w:rPr>
        <w:br/>
      </w:r>
      <w:r w:rsidRPr="006C2D0C">
        <w:rPr>
          <w:lang w:val="ru-RU"/>
        </w:rPr>
        <w:br/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3.6. На рабочих местах, на которых по условиям производственного процесса полы постоянно мокрые или холодные, должны устанавливаться подножные решетки или теплоизолирующие коврики, выполненные из материалов, легко поддающихся санитарной обработке.</w:t>
      </w:r>
    </w:p>
    <w:p w14:paraId="55C20581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3.7. Полы в производственных помещениях должны быть устойчивы к механическим, тепловым или химическим воздействиям. Элементы конструкции полов не должны накапливать или поглощать попадающие на пол в процессе производства работ вредные вещества.</w:t>
      </w:r>
    </w:p>
    <w:p w14:paraId="0F59FAAF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3.8. В производственных помещениях при периодическом или постоянном стоке жидкостей по поверхности пола, а также при проведении уборки пола в помещениях поливом водой полы должны быть непроницаемы для этих жидкостей и иметь уклон для стока жидкостей к лоткам, трапам или каналам.</w:t>
      </w:r>
      <w:r w:rsidRPr="006C2D0C">
        <w:rPr>
          <w:lang w:val="ru-RU"/>
        </w:rPr>
        <w:br/>
      </w:r>
      <w:r w:rsidRPr="006C2D0C">
        <w:rPr>
          <w:lang w:val="ru-RU"/>
        </w:rPr>
        <w:br/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Трапы и каналы для стока жидкостей на уровне поверхности пола должны быть закрыты крышками или решетками. Сточные лотки должны располагаться в стороне от проходов и проездов и не пересекать их. По мере загрязнения сточные лотки, трапы, каналы и их решетки необходимо очищать.</w:t>
      </w:r>
    </w:p>
    <w:p w14:paraId="09F2D6BB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Требования, предъявляемые к оборудованию, его размещению и организации рабочих мест, в целях обеспечения охраны труда работников</w:t>
      </w:r>
    </w:p>
    <w:p w14:paraId="44247E87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 Рабочие места в зависимости от вида работ должны оборудоваться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стеллажами, столами, шкафами, тумбочками для удобного и безопасного выполнения работ, хранения документов, инструментов и </w:t>
      </w:r>
      <w:proofErr w:type="spellStart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тд</w:t>
      </w:r>
      <w:proofErr w:type="spellEnd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716DC88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4.2. Стеллажи, столы, шкафы, тумбочки должны быть прочными и надежно стоять на полу. Размеры полок стеллажей должны соответствовать габаритам укладываемых инструментов, не иметь уклона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иметь уклон внутрь.</w:t>
      </w:r>
    </w:p>
    <w:p w14:paraId="53171EED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4.3. Поверхность стеллажей, столов, шкафов и тумбочек должна быть гладкой, без повреждений, не имеющей острых кромок и заусенцев.</w:t>
      </w:r>
    </w:p>
    <w:p w14:paraId="390A5BEA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4.4. Оборудование, инструменты и приспособления на рабочем месте должны располагаться таким образом, чтобы обеспечить доступ к их полноценной эксплуатации и обслуживанию, но исключить возможность их скатывания и падения.</w:t>
      </w:r>
    </w:p>
    <w:p w14:paraId="5D74F679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4.5. При транспортировке инструментов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и приспособлений их травмоопасные (острые, режущие) части и детали должны изолироваться в целях обеспечения безопасности работников.</w:t>
      </w:r>
    </w:p>
    <w:p w14:paraId="6B207152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4.6. Опасные зоны выполнения работ по производству пищевой продукции должны быть ограждены либо обозначены. Конструкция технологического оборудования, используемого при производстве пищевой продукции, должна обеспечивать нахождение работников с внешней стороны оградительных устройств.</w:t>
      </w:r>
    </w:p>
    <w:p w14:paraId="56A8502C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4.7. Работники обязаны использовать средства индивидуальной и коллективной защиты в зависимости от вида выполняемых работ и типа используемого оборудования.</w:t>
      </w:r>
    </w:p>
    <w:p w14:paraId="12188BB8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4.8. Работники обязаны обеспечивать содержание и эксплуатацию оборудования и инструментов в соответствии с требованиями технической документации организации-изготовителя.</w:t>
      </w:r>
    </w:p>
    <w:p w14:paraId="52B4BC41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Осмотр, ремонт, проверка, испытание и техническое освидетельствование оборудования и приспособлений (за исключением ручного инструмента) должны выполняться квалифицированными работниками, назначенными работодателем ответственными за содержание в исправном состоянии конкретных видов инструмента, либо должны осуществляться по договорам, заключаемым со специализированными организациями.</w:t>
      </w:r>
    </w:p>
    <w:p w14:paraId="7AA6DC1B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4.10. На части оборудования, инструмента или приспособления, предназначенные исключительно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для профессионального вмешательства, наносится сигнальная разметка (предупреждающая наклейка).</w:t>
      </w:r>
    </w:p>
    <w:p w14:paraId="6E56F77C" w14:textId="5C122C8B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4.11. Опасное технологическое оборудование в 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БМАДОУ Детский сад №23 «Золотой </w:t>
      </w:r>
      <w:proofErr w:type="spellStart"/>
      <w:proofErr w:type="gramStart"/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ключик»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proofErr w:type="spellEnd"/>
      <w:proofErr w:type="gramEnd"/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используется.</w:t>
      </w:r>
    </w:p>
    <w:p w14:paraId="19613DAB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Требования, предъявляемые к хранению и транспортировке исходных материалов, заготовок, полуфабрикатов, готовой продукции и отходов производства, в целях обеспечения охраны труда работников</w:t>
      </w:r>
    </w:p>
    <w:p w14:paraId="42879912" w14:textId="775F6A0D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 В 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№23 «Золотой ключик»</w:t>
      </w:r>
      <w:r w:rsidR="006C2D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работы с использованием исходных материалов и полуфабрикатов проводятся в помещениях пищеблока. При производстве пищевой продукции используется пищевое сырье и полуфабрикаты.</w:t>
      </w:r>
    </w:p>
    <w:p w14:paraId="67081A1C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5.2. Перевозка (транспортирование)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и хранение продовольственного (пищевого) сырья и пищевой продукции осуществляются в соответствии с требованиями соответствующих технических регламентов. Совместная перевозка (транспортирование) продовольственного (пищевого) сырья, полуфабрикатов и готовой пищевой продукции допускается при условии наличия герметической упаковки, а также при соблюдении температурно-влажностных условий хранения и перевозки (транспортирования).</w:t>
      </w:r>
    </w:p>
    <w:p w14:paraId="3CDE8475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5.3. Для продовольственного (пищевого) сырья и готовой к употреблению пищевой продукции используются раздельное технологическое и холодильное оборудование, производственные столы, разделочный инвентарь (маркированный любым способом), многооборотные средства упаковки и кухонная посуда.</w:t>
      </w:r>
    </w:p>
    <w:p w14:paraId="3F8C3FA4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5.4. Допускается обработка продовольственного (пищевого) сырья и изготовление из него кулинарных полуфабрикатов в одном цехе при условии выделения раздельных зон (участков) и обеспечения раздельным оборудованием и инвентарем.</w:t>
      </w:r>
    </w:p>
    <w:p w14:paraId="027246D5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5.5. Для сбора и хранения пищевых отходов на пищеблоке оборудуется специальное место. Для утилизации пищевых отходов используется кухонных измельчитель.</w:t>
      </w:r>
    </w:p>
    <w:p w14:paraId="7513FB18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5.6. Емкости для сбора пищевых отходов очищаются по мере наполнения и промываются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2% раствором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кальцинированной соды.</w:t>
      </w:r>
    </w:p>
    <w:p w14:paraId="1A94BDE3" w14:textId="77777777" w:rsidR="005557E9" w:rsidRPr="006C2D0C" w:rsidRDefault="00000000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D0C">
        <w:rPr>
          <w:rFonts w:hAnsi="Times New Roman" w:cs="Times New Roman"/>
          <w:color w:val="000000"/>
          <w:sz w:val="24"/>
          <w:szCs w:val="24"/>
          <w:lang w:val="ru-RU"/>
        </w:rPr>
        <w:t>5.7. Пищевое сырье и полуфабрикаты не образуют вредных и опасных веществ и не являются источниками вредных производственных факторов.</w:t>
      </w:r>
    </w:p>
    <w:p w14:paraId="574562BD" w14:textId="77777777" w:rsidR="005557E9" w:rsidRPr="006C2D0C" w:rsidRDefault="005557E9" w:rsidP="006C2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557E9" w:rsidRPr="006C2D0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14C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C243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7371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3587564">
    <w:abstractNumId w:val="2"/>
  </w:num>
  <w:num w:numId="2" w16cid:durableId="2121484022">
    <w:abstractNumId w:val="0"/>
  </w:num>
  <w:num w:numId="3" w16cid:durableId="1899903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44F40"/>
    <w:rsid w:val="002D33B1"/>
    <w:rsid w:val="002D3591"/>
    <w:rsid w:val="003514A0"/>
    <w:rsid w:val="004F7E17"/>
    <w:rsid w:val="005557E9"/>
    <w:rsid w:val="005A05CE"/>
    <w:rsid w:val="00653AF6"/>
    <w:rsid w:val="006C2D0C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0AE4"/>
  <w15:docId w15:val="{6472F896-30B7-47EB-AC39-0A35B1DA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6C2D0C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2421</Words>
  <Characters>13801</Characters>
  <Application>Microsoft Office Word</Application>
  <DocSecurity>0</DocSecurity>
  <Lines>115</Lines>
  <Paragraphs>32</Paragraphs>
  <ScaleCrop>false</ScaleCrop>
  <Company/>
  <LinksUpToDate>false</LinksUpToDate>
  <CharactersWithSpaces>16190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cp:lastPrinted>2026-07-13T08:46:00Z</cp:lastPrinted>
  <dcterms:created xsi:type="dcterms:W3CDTF">2011-11-02T04:15:00Z</dcterms:created>
  <dcterms:modified xsi:type="dcterms:W3CDTF">2026-07-13T08:48:00Z</dcterms:modified>
</cp:coreProperties>
</file>